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A628" w14:textId="2590F17C" w:rsidR="00D45098" w:rsidRPr="002315CC" w:rsidRDefault="00D45098" w:rsidP="00D45098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Regulamin konkursu grantowego</w:t>
      </w:r>
    </w:p>
    <w:p w14:paraId="7478C520" w14:textId="62A66C2D" w:rsidR="00D45098" w:rsidRPr="002315CC" w:rsidRDefault="00D45098" w:rsidP="00D45098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„Aktywni po 60-tce”</w:t>
      </w:r>
    </w:p>
    <w:p w14:paraId="549EA0A8" w14:textId="77777777" w:rsidR="00D45098" w:rsidRPr="002315CC" w:rsidRDefault="00D45098" w:rsidP="00D45098">
      <w:pPr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0B87F3ED" w14:textId="3C5D7682" w:rsidR="00D45098" w:rsidRPr="002315CC" w:rsidRDefault="00D45098" w:rsidP="00D45098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§ 1.</w:t>
      </w:r>
    </w:p>
    <w:p w14:paraId="2FCF7D2A" w14:textId="511B3A9C" w:rsidR="00D45098" w:rsidRPr="002315CC" w:rsidRDefault="00D45098" w:rsidP="002315CC">
      <w:pPr>
        <w:spacing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Zasady ogólne</w:t>
      </w:r>
    </w:p>
    <w:p w14:paraId="00A11F5D" w14:textId="2DC294D0" w:rsidR="00D45098" w:rsidRPr="002315CC" w:rsidRDefault="00D45098" w:rsidP="00D45098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Organizatorem konkursu grantowego „Aktywni po 60-tce” jest Miasto Kwidzyn oraz Kwidzyńska Rada Seniorów</w:t>
      </w:r>
      <w:r w:rsidR="001307BC" w:rsidRPr="002315CC">
        <w:rPr>
          <w:rFonts w:ascii="Arial" w:hAnsi="Arial" w:cs="Arial"/>
          <w:sz w:val="22"/>
          <w:szCs w:val="22"/>
        </w:rPr>
        <w:t xml:space="preserve"> w ramach programu wieloletniego na rzecz osób starszych „Aktywni Seniorzy – ASY” na lata 2026 – 2030 Priorytet III Partycypacja społeczna osób starszych edycja 2026. </w:t>
      </w:r>
    </w:p>
    <w:p w14:paraId="5AEB762A" w14:textId="1D5825DF" w:rsidR="00D45098" w:rsidRPr="002315CC" w:rsidRDefault="00D45098" w:rsidP="00D45098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Celem konkursu jest aktywizacja i integracja seniorów oraz promocja aktywności obywatelskiej.</w:t>
      </w:r>
    </w:p>
    <w:p w14:paraId="0D337091" w14:textId="775FD4A8" w:rsidR="00D45098" w:rsidRPr="002315CC" w:rsidRDefault="00D45098" w:rsidP="00D45098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Uczestnikami konkursu są osoby starsze, niezrzeszone w organizacjach pozarządowych, które </w:t>
      </w:r>
      <w:r w:rsidR="004568A6">
        <w:rPr>
          <w:rFonts w:ascii="Arial" w:hAnsi="Arial" w:cs="Arial"/>
          <w:sz w:val="22"/>
          <w:szCs w:val="22"/>
        </w:rPr>
        <w:br/>
      </w:r>
      <w:r w:rsidRPr="002315CC">
        <w:rPr>
          <w:rFonts w:ascii="Arial" w:hAnsi="Arial" w:cs="Arial"/>
          <w:sz w:val="22"/>
          <w:szCs w:val="22"/>
        </w:rPr>
        <w:t>z własnej inicjatywy pragną stworzyć warunki sprzyjające nawiązaniu relacji, wzmacnianiu więzi społecznych i budowaniu poczucia przynależności.</w:t>
      </w:r>
    </w:p>
    <w:p w14:paraId="2C9B6A79" w14:textId="6BA9A714" w:rsidR="00B44446" w:rsidRPr="002315CC" w:rsidRDefault="00B44446" w:rsidP="00D45098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Wysokość środków </w:t>
      </w:r>
      <w:r w:rsidR="001307BC" w:rsidRPr="002315CC">
        <w:rPr>
          <w:rFonts w:ascii="Arial" w:hAnsi="Arial" w:cs="Arial"/>
          <w:sz w:val="22"/>
          <w:szCs w:val="22"/>
        </w:rPr>
        <w:t>przeznaczonych na realizację konkursu wynosi 20 000 zł, przy czym koszt jednego projektu nie może przekroczyć wartości 4 000 zł.</w:t>
      </w:r>
    </w:p>
    <w:p w14:paraId="65A19A3A" w14:textId="2A0A608A" w:rsidR="00C4555C" w:rsidRPr="002315CC" w:rsidRDefault="00C4555C" w:rsidP="00D45098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Termin realizacj</w:t>
      </w:r>
      <w:r w:rsidR="00F21F93" w:rsidRPr="002315CC">
        <w:rPr>
          <w:rFonts w:ascii="Arial" w:hAnsi="Arial" w:cs="Arial"/>
          <w:sz w:val="22"/>
          <w:szCs w:val="22"/>
        </w:rPr>
        <w:t>i</w:t>
      </w:r>
      <w:r w:rsidRPr="002315CC">
        <w:rPr>
          <w:rFonts w:ascii="Arial" w:hAnsi="Arial" w:cs="Arial"/>
          <w:sz w:val="22"/>
          <w:szCs w:val="22"/>
        </w:rPr>
        <w:t xml:space="preserve"> projektów</w:t>
      </w:r>
      <w:r w:rsidR="00F21F93" w:rsidRPr="002315CC">
        <w:rPr>
          <w:rFonts w:ascii="Arial" w:hAnsi="Arial" w:cs="Arial"/>
          <w:sz w:val="22"/>
          <w:szCs w:val="22"/>
        </w:rPr>
        <w:t>:</w:t>
      </w:r>
      <w:r w:rsidRPr="002315CC">
        <w:rPr>
          <w:rFonts w:ascii="Arial" w:hAnsi="Arial" w:cs="Arial"/>
          <w:sz w:val="22"/>
          <w:szCs w:val="22"/>
        </w:rPr>
        <w:t xml:space="preserve"> od dnia ogłoszenia regulaminu do 18 grudnia 2026 r.</w:t>
      </w:r>
    </w:p>
    <w:p w14:paraId="6E8971C0" w14:textId="77777777" w:rsidR="00D45098" w:rsidRPr="002315CC" w:rsidRDefault="00D45098" w:rsidP="00D45098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735285B4" w14:textId="17224301" w:rsidR="002315CC" w:rsidRPr="002315CC" w:rsidRDefault="002315CC" w:rsidP="002315CC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§ 2.</w:t>
      </w:r>
    </w:p>
    <w:p w14:paraId="4E16A76D" w14:textId="1DE74881" w:rsidR="002315CC" w:rsidRPr="002315CC" w:rsidRDefault="002315CC" w:rsidP="002315CC">
      <w:pPr>
        <w:spacing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Zakres rzeczowy projektów</w:t>
      </w:r>
    </w:p>
    <w:p w14:paraId="23472013" w14:textId="5311CD32" w:rsidR="002315CC" w:rsidRPr="002315CC" w:rsidRDefault="002315CC" w:rsidP="002315CC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W ramach konkursu można ubiegać się o uzyskanie środków finansowych przeznaczonych na:</w:t>
      </w:r>
    </w:p>
    <w:p w14:paraId="577C6ED1" w14:textId="32C4ADD8" w:rsidR="002315CC" w:rsidRPr="002315CC" w:rsidRDefault="002315CC" w:rsidP="002315CC">
      <w:pPr>
        <w:pStyle w:val="Akapitzlist"/>
        <w:numPr>
          <w:ilvl w:val="0"/>
          <w:numId w:val="23"/>
        </w:numPr>
        <w:spacing w:after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wsparcie samoorganizowania się środowisk osób starszych w celu zwiększenia ich udziału </w:t>
      </w:r>
      <w:r w:rsidR="000275F8">
        <w:rPr>
          <w:rFonts w:ascii="Arial" w:hAnsi="Arial" w:cs="Arial"/>
          <w:sz w:val="22"/>
          <w:szCs w:val="22"/>
        </w:rPr>
        <w:br/>
      </w:r>
      <w:r w:rsidRPr="002315CC">
        <w:rPr>
          <w:rFonts w:ascii="Arial" w:hAnsi="Arial" w:cs="Arial"/>
          <w:sz w:val="22"/>
          <w:szCs w:val="22"/>
        </w:rPr>
        <w:t>w życiu społecznym, w tym oddziaływanie na sprawy publiczne;</w:t>
      </w:r>
    </w:p>
    <w:p w14:paraId="2C74005B" w14:textId="65071D7D" w:rsidR="002315CC" w:rsidRPr="002315CC" w:rsidRDefault="002315CC" w:rsidP="002315CC">
      <w:pPr>
        <w:pStyle w:val="Akapitzlist"/>
        <w:numPr>
          <w:ilvl w:val="0"/>
          <w:numId w:val="23"/>
        </w:numPr>
        <w:spacing w:after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tworzenie warunków do pobudzania aktywności obywatelskiej osób starszych w społeczności lokalnej;</w:t>
      </w:r>
    </w:p>
    <w:p w14:paraId="2A6CE29D" w14:textId="4BA81746" w:rsidR="002315CC" w:rsidRPr="002315CC" w:rsidRDefault="002315CC" w:rsidP="002315CC">
      <w:pPr>
        <w:pStyle w:val="Akapitzlist"/>
        <w:numPr>
          <w:ilvl w:val="0"/>
          <w:numId w:val="23"/>
        </w:numPr>
        <w:spacing w:after="0" w:line="276" w:lineRule="auto"/>
        <w:ind w:left="567" w:hanging="283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wspieranie działania na rzecz osób osamotnionych, w szczególności animowania ich do udziału w życiu społecznym.</w:t>
      </w:r>
    </w:p>
    <w:p w14:paraId="6BFF49C5" w14:textId="6FF8C835" w:rsidR="002315CC" w:rsidRDefault="002315CC" w:rsidP="002315CC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Koszty kwalifikowalne zostały określone w rozdziale VII pkt 5 Regulaminu otwartego konkursu ofert w ramach programu wieloletniego na rzecz Osób Starszych „Aktywni Seniorzy – ASY" na lata 2026-2030 PRIORYTET III Partycypacja społeczna osób starszych Edycja 2026</w:t>
      </w:r>
      <w:r w:rsidR="00B614EE">
        <w:rPr>
          <w:rFonts w:ascii="Arial" w:hAnsi="Arial" w:cs="Arial"/>
          <w:sz w:val="22"/>
          <w:szCs w:val="22"/>
        </w:rPr>
        <w:t>, i muszą być:</w:t>
      </w:r>
    </w:p>
    <w:p w14:paraId="6496AA5F" w14:textId="5AC217BB" w:rsidR="00B614EE" w:rsidRPr="00B614EE" w:rsidRDefault="00B614EE" w:rsidP="00B614EE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 xml:space="preserve">bezpośrednio związane z </w:t>
      </w:r>
      <w:r>
        <w:rPr>
          <w:rFonts w:ascii="Arial" w:hAnsi="Arial" w:cs="Arial"/>
          <w:sz w:val="22"/>
          <w:szCs w:val="22"/>
        </w:rPr>
        <w:t>z</w:t>
      </w:r>
      <w:r w:rsidRPr="00B614EE">
        <w:rPr>
          <w:rFonts w:ascii="Arial" w:hAnsi="Arial" w:cs="Arial"/>
          <w:sz w:val="22"/>
          <w:szCs w:val="22"/>
        </w:rPr>
        <w:t>adaniem i niezbędne do jego realizacji;</w:t>
      </w:r>
    </w:p>
    <w:p w14:paraId="57383510" w14:textId="77777777" w:rsidR="00B614EE" w:rsidRDefault="00B614EE" w:rsidP="00B614EE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racjonalne i efektywne;</w:t>
      </w:r>
    </w:p>
    <w:p w14:paraId="48E7A8B0" w14:textId="77777777" w:rsidR="00B614EE" w:rsidRDefault="00B614EE" w:rsidP="00B614EE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faktycznie poniesione w okresie kwalifikowania wydatków wskazanym w cz. XII. pkt 2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Regulaminu, tj. nie później niż do 31 grudnia 2026 r.;</w:t>
      </w:r>
    </w:p>
    <w:p w14:paraId="327A82D5" w14:textId="77777777" w:rsidR="00B614EE" w:rsidRDefault="00B614EE" w:rsidP="00B614EE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prawidłowo udokumentowane;</w:t>
      </w:r>
    </w:p>
    <w:p w14:paraId="0E217176" w14:textId="63154795" w:rsidR="00B614EE" w:rsidRDefault="00B614EE" w:rsidP="00B614EE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przewidziane w kalkulacji przewidywanych kosztów realizacji zadania publicznego</w:t>
      </w:r>
      <w:r>
        <w:rPr>
          <w:rFonts w:ascii="Arial" w:hAnsi="Arial" w:cs="Arial"/>
          <w:sz w:val="22"/>
          <w:szCs w:val="22"/>
        </w:rPr>
        <w:t>;</w:t>
      </w:r>
    </w:p>
    <w:p w14:paraId="5990ECE2" w14:textId="2C7D12E4" w:rsidR="00B614EE" w:rsidRDefault="00B614EE" w:rsidP="00B614EE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 xml:space="preserve">w okresie kwalifikowania wydatków zawartej w </w:t>
      </w:r>
      <w:r>
        <w:rPr>
          <w:rFonts w:ascii="Arial" w:hAnsi="Arial" w:cs="Arial"/>
          <w:sz w:val="22"/>
          <w:szCs w:val="22"/>
        </w:rPr>
        <w:t>projekcie</w:t>
      </w:r>
      <w:r w:rsidRPr="00B614EE">
        <w:rPr>
          <w:rFonts w:ascii="Arial" w:hAnsi="Arial" w:cs="Arial"/>
          <w:sz w:val="22"/>
          <w:szCs w:val="22"/>
        </w:rPr>
        <w:t>;</w:t>
      </w:r>
    </w:p>
    <w:p w14:paraId="7F31D789" w14:textId="20A0F2D7" w:rsidR="00B614EE" w:rsidRPr="00B614EE" w:rsidRDefault="00B614EE" w:rsidP="00B614EE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zgodne z przepisami prawa powszechnie obowiązującego.</w:t>
      </w:r>
    </w:p>
    <w:p w14:paraId="52F5AE9C" w14:textId="0FB6786E" w:rsidR="002315CC" w:rsidRDefault="002315CC" w:rsidP="002315CC">
      <w:pPr>
        <w:pStyle w:val="Akapitzlist"/>
        <w:numPr>
          <w:ilvl w:val="0"/>
          <w:numId w:val="25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Za koszty niekwalifikowalne projektu uznaje się koszty określone w rozdziale VII pkt 6 Regulaminu otwartego konkursu ofert w ramach programu wieloletniego na rzecz Osób Starszych „Aktywni Seniorzy – ASY" na lata 2026-2030 PRIORYTET III Partycypacja społeczna osób starszych Edycja 2026</w:t>
      </w:r>
      <w:r w:rsidR="00B614EE">
        <w:rPr>
          <w:rFonts w:ascii="Arial" w:hAnsi="Arial" w:cs="Arial"/>
          <w:sz w:val="22"/>
          <w:szCs w:val="22"/>
        </w:rPr>
        <w:t>, t.j.:</w:t>
      </w:r>
    </w:p>
    <w:p w14:paraId="479DEE79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wszelkie działania o charakterze inwestycyjnym i remontowym;</w:t>
      </w:r>
    </w:p>
    <w:p w14:paraId="0B0EE4D6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odsetki z tytułu niezapłaconych w terminie zobowiązań;</w:t>
      </w:r>
    </w:p>
    <w:p w14:paraId="2D29938D" w14:textId="1FF4909B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nagrody, premie i inne formy gratyfikacji finansowej lub rzeczowej dla osób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 xml:space="preserve">zajmujących się realizacją </w:t>
      </w:r>
      <w:r>
        <w:rPr>
          <w:rFonts w:ascii="Arial" w:hAnsi="Arial" w:cs="Arial"/>
          <w:sz w:val="22"/>
          <w:szCs w:val="22"/>
        </w:rPr>
        <w:t>z</w:t>
      </w:r>
      <w:r w:rsidRPr="00B614EE">
        <w:rPr>
          <w:rFonts w:ascii="Arial" w:hAnsi="Arial" w:cs="Arial"/>
          <w:sz w:val="22"/>
          <w:szCs w:val="22"/>
        </w:rPr>
        <w:t>adania;</w:t>
      </w:r>
    </w:p>
    <w:p w14:paraId="13672249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wydatki poniesione poza terminem wskazanym cz. XII. pkt 2. Regulaminu;</w:t>
      </w:r>
    </w:p>
    <w:p w14:paraId="499D39A2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podatek od towarów i usług (VAT), jeśli jest możliwy do odzyskania przez Oferenta2;</w:t>
      </w:r>
    </w:p>
    <w:p w14:paraId="74379B5B" w14:textId="64B0151F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lastRenderedPageBreak/>
        <w:t xml:space="preserve">koszty związane z zarządzaniem i obsługą </w:t>
      </w:r>
      <w:r>
        <w:rPr>
          <w:rFonts w:ascii="Arial" w:hAnsi="Arial" w:cs="Arial"/>
          <w:sz w:val="22"/>
          <w:szCs w:val="22"/>
        </w:rPr>
        <w:t>z</w:t>
      </w:r>
      <w:r w:rsidRPr="00B614EE">
        <w:rPr>
          <w:rFonts w:ascii="Arial" w:hAnsi="Arial" w:cs="Arial"/>
          <w:sz w:val="22"/>
          <w:szCs w:val="22"/>
        </w:rPr>
        <w:t>adania, tj. koszty związane z obsługą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administracyjną, księgową i biurową zadania, m.in. zaangażowania personelu oraz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 xml:space="preserve">zatrudnienia ekspertów, np. w celu przygotowania </w:t>
      </w:r>
      <w:proofErr w:type="spellStart"/>
      <w:r>
        <w:rPr>
          <w:rFonts w:ascii="Arial" w:hAnsi="Arial" w:cs="Arial"/>
          <w:sz w:val="22"/>
          <w:szCs w:val="22"/>
        </w:rPr>
        <w:t>projketu</w:t>
      </w:r>
      <w:proofErr w:type="spellEnd"/>
      <w:r w:rsidRPr="00B614EE">
        <w:rPr>
          <w:rFonts w:ascii="Arial" w:hAnsi="Arial" w:cs="Arial"/>
          <w:sz w:val="22"/>
          <w:szCs w:val="22"/>
        </w:rPr>
        <w:t>, bieżącej kontroli nad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realizacją Zadania oraz rozliczenia i złożenia sprawozdania końcowego;</w:t>
      </w:r>
    </w:p>
    <w:p w14:paraId="75782167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związane z obsługą administracyjną, księgową i biurową rady seniorów;</w:t>
      </w:r>
    </w:p>
    <w:p w14:paraId="55CB503F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zakupu, podziału i dzierżawy nieruchomości oraz uzyskania i wykonywani</w:t>
      </w:r>
      <w:r>
        <w:rPr>
          <w:rFonts w:ascii="Arial" w:hAnsi="Arial" w:cs="Arial"/>
          <w:sz w:val="22"/>
          <w:szCs w:val="22"/>
        </w:rPr>
        <w:t xml:space="preserve"> i </w:t>
      </w:r>
      <w:r w:rsidRPr="00B614EE">
        <w:rPr>
          <w:rFonts w:ascii="Arial" w:hAnsi="Arial" w:cs="Arial"/>
          <w:sz w:val="22"/>
          <w:szCs w:val="22"/>
        </w:rPr>
        <w:t>innych praw do nieruchomości;</w:t>
      </w:r>
    </w:p>
    <w:p w14:paraId="59CB2AC6" w14:textId="42ED4CC5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konsultacje techniczne, audyty, analizy dokumentacji i inne czynności konsultacyjne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 xml:space="preserve">wykonywane przed realizacją </w:t>
      </w:r>
      <w:r>
        <w:rPr>
          <w:rFonts w:ascii="Arial" w:hAnsi="Arial" w:cs="Arial"/>
          <w:sz w:val="22"/>
          <w:szCs w:val="22"/>
        </w:rPr>
        <w:t>z</w:t>
      </w:r>
      <w:r w:rsidRPr="00B614EE">
        <w:rPr>
          <w:rFonts w:ascii="Arial" w:hAnsi="Arial" w:cs="Arial"/>
          <w:sz w:val="22"/>
          <w:szCs w:val="22"/>
        </w:rPr>
        <w:t>adania i po jego zrealizowaniu;</w:t>
      </w:r>
    </w:p>
    <w:p w14:paraId="18E819AF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przygotowania zamówienia publicznego;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F7E485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przygotowania i przeprowadzenia konsultacji społecznych;</w:t>
      </w:r>
    </w:p>
    <w:p w14:paraId="554DBD3C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przesyłek pocztowych i kurierskich;</w:t>
      </w:r>
    </w:p>
    <w:p w14:paraId="77727FDF" w14:textId="33838A4C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dojazdu realizatorów z miejsca pracy lub zamieszkania, do miejsca realizacji</w:t>
      </w:r>
      <w:r>
        <w:rPr>
          <w:rFonts w:ascii="Arial" w:hAnsi="Arial" w:cs="Arial"/>
          <w:sz w:val="22"/>
          <w:szCs w:val="22"/>
        </w:rPr>
        <w:t xml:space="preserve"> z</w:t>
      </w:r>
      <w:r w:rsidRPr="00B614EE">
        <w:rPr>
          <w:rFonts w:ascii="Arial" w:hAnsi="Arial" w:cs="Arial"/>
          <w:sz w:val="22"/>
          <w:szCs w:val="22"/>
        </w:rPr>
        <w:t>adania;</w:t>
      </w:r>
    </w:p>
    <w:p w14:paraId="4345D773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rekrutacji uczestników;</w:t>
      </w:r>
    </w:p>
    <w:p w14:paraId="7A8B04E7" w14:textId="0E7A4F1A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cateringu, zakupu produktów spożywczych i napojów – na etapie rozpatrywana</w:t>
      </w:r>
      <w:r>
        <w:rPr>
          <w:rFonts w:ascii="Arial" w:hAnsi="Arial" w:cs="Arial"/>
          <w:sz w:val="22"/>
          <w:szCs w:val="22"/>
        </w:rPr>
        <w:t xml:space="preserve"> projektu</w:t>
      </w:r>
      <w:r w:rsidRPr="00B614EE">
        <w:rPr>
          <w:rFonts w:ascii="Arial" w:hAnsi="Arial" w:cs="Arial"/>
          <w:sz w:val="22"/>
          <w:szCs w:val="22"/>
        </w:rPr>
        <w:t xml:space="preserve"> powyżej 10% wysokości całkowitej wartości zadania publicznego planowanej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na etapie składania Oferty, natomiast na etapie rozliczenia dotacji pod względem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rzeczowym i finansowym na podstawie złożonego sprawozdania końcowego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z wykonania zadania publicznego 10% wysokości całkowitej wartości zadania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publicznego wynikającej z faktycznie poniesionych kosztów kwalifikowalnych tego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zadania</w:t>
      </w:r>
      <w:r w:rsidRPr="00B614EE">
        <w:rPr>
          <w:rFonts w:ascii="Arial" w:hAnsi="Arial" w:cs="Arial"/>
          <w:sz w:val="22"/>
          <w:szCs w:val="22"/>
        </w:rPr>
        <w:t>;</w:t>
      </w:r>
    </w:p>
    <w:p w14:paraId="5F33A582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wycieczek;</w:t>
      </w:r>
    </w:p>
    <w:p w14:paraId="631C30C8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noclegów;</w:t>
      </w:r>
    </w:p>
    <w:p w14:paraId="627FD25B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promocji zadania publicznego przekraczające 10% wartości przyznanej dotacji;</w:t>
      </w:r>
    </w:p>
    <w:p w14:paraId="617B3D2D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świadczenia zdrowotne;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0A6F64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zakupu sprzętu medycznego, rehabilitacyjnego, muzycznego lub sportowego,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itp.</w:t>
      </w:r>
    </w:p>
    <w:p w14:paraId="6A9D312F" w14:textId="77777777" w:rsid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zakupu sprzętu AGD lub RTV (w tym również m.in. sprzętów fotograficznych,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 xml:space="preserve">dronów, smartfonów i telefonów, komputerów i tabletów, zegarków i </w:t>
      </w:r>
      <w:proofErr w:type="spellStart"/>
      <w:r w:rsidRPr="00B614EE">
        <w:rPr>
          <w:rFonts w:ascii="Arial" w:hAnsi="Arial" w:cs="Arial"/>
          <w:sz w:val="22"/>
          <w:szCs w:val="22"/>
        </w:rPr>
        <w:t>smartwatchy</w:t>
      </w:r>
      <w:proofErr w:type="spellEnd"/>
      <w:r w:rsidRPr="00B614E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B614EE">
        <w:rPr>
          <w:rFonts w:ascii="Arial" w:hAnsi="Arial" w:cs="Arial"/>
          <w:sz w:val="22"/>
          <w:szCs w:val="22"/>
        </w:rPr>
        <w:t>oraz akcesoriów do nich;</w:t>
      </w:r>
    </w:p>
    <w:p w14:paraId="095C12C9" w14:textId="39A0D877" w:rsidR="00B614EE" w:rsidRPr="00B614EE" w:rsidRDefault="00B614EE" w:rsidP="00B614EE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22"/>
          <w:szCs w:val="22"/>
        </w:rPr>
      </w:pPr>
      <w:r w:rsidRPr="00B614EE">
        <w:rPr>
          <w:rFonts w:ascii="Arial" w:hAnsi="Arial" w:cs="Arial"/>
          <w:sz w:val="22"/>
          <w:szCs w:val="22"/>
        </w:rPr>
        <w:t>koszty związane z zakupem wyposażenia (w tym mebli, namiotów, ławek, krzeseł, itp.).</w:t>
      </w:r>
    </w:p>
    <w:p w14:paraId="57973DDD" w14:textId="77777777" w:rsidR="002315CC" w:rsidRPr="002315CC" w:rsidRDefault="002315CC" w:rsidP="002315CC">
      <w:pPr>
        <w:pStyle w:val="Akapitzlist"/>
        <w:spacing w:after="0" w:line="276" w:lineRule="auto"/>
        <w:ind w:left="284"/>
        <w:rPr>
          <w:rFonts w:ascii="Arial" w:hAnsi="Arial" w:cs="Arial"/>
          <w:sz w:val="22"/>
          <w:szCs w:val="22"/>
        </w:rPr>
      </w:pPr>
    </w:p>
    <w:p w14:paraId="6E0C8189" w14:textId="4C2745BD" w:rsidR="00D45098" w:rsidRPr="002315CC" w:rsidRDefault="00D45098" w:rsidP="00D45098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 xml:space="preserve">§ </w:t>
      </w:r>
      <w:r w:rsidR="002315CC" w:rsidRPr="002315CC">
        <w:rPr>
          <w:rFonts w:ascii="Arial" w:hAnsi="Arial" w:cs="Arial"/>
          <w:b/>
          <w:bCs/>
          <w:sz w:val="22"/>
          <w:szCs w:val="22"/>
        </w:rPr>
        <w:t>3</w:t>
      </w:r>
      <w:r w:rsidRPr="002315CC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2B57D786" w14:textId="458F95D5" w:rsidR="00D45098" w:rsidRPr="002315CC" w:rsidRDefault="00B44446" w:rsidP="002315CC">
      <w:pPr>
        <w:spacing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Zgłaszanie projektów</w:t>
      </w:r>
    </w:p>
    <w:p w14:paraId="686DCE5C" w14:textId="5D13AB0B" w:rsidR="00B44446" w:rsidRPr="002315CC" w:rsidRDefault="001307BC" w:rsidP="001307BC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Projekt może zostać zgłoszony przez grupę 5 osób</w:t>
      </w:r>
      <w:r w:rsidR="00F21F93" w:rsidRPr="002315CC">
        <w:rPr>
          <w:sz w:val="22"/>
          <w:szCs w:val="22"/>
        </w:rPr>
        <w:t xml:space="preserve"> </w:t>
      </w:r>
      <w:r w:rsidR="00F21F93" w:rsidRPr="002315CC">
        <w:rPr>
          <w:rFonts w:ascii="Arial" w:hAnsi="Arial" w:cs="Arial"/>
          <w:sz w:val="22"/>
          <w:szCs w:val="22"/>
        </w:rPr>
        <w:t>w wieku 60+</w:t>
      </w:r>
      <w:r w:rsidRPr="002315CC">
        <w:rPr>
          <w:rFonts w:ascii="Arial" w:hAnsi="Arial" w:cs="Arial"/>
          <w:sz w:val="22"/>
          <w:szCs w:val="22"/>
        </w:rPr>
        <w:t xml:space="preserve">, </w:t>
      </w:r>
      <w:r w:rsidR="00F21F93" w:rsidRPr="002315CC">
        <w:rPr>
          <w:rFonts w:ascii="Arial" w:hAnsi="Arial" w:cs="Arial"/>
          <w:sz w:val="22"/>
          <w:szCs w:val="22"/>
        </w:rPr>
        <w:t xml:space="preserve">którzy są </w:t>
      </w:r>
      <w:r w:rsidRPr="002315CC">
        <w:rPr>
          <w:rFonts w:ascii="Arial" w:hAnsi="Arial" w:cs="Arial"/>
          <w:sz w:val="22"/>
          <w:szCs w:val="22"/>
        </w:rPr>
        <w:t>mieszkańc</w:t>
      </w:r>
      <w:r w:rsidR="00F21F93" w:rsidRPr="002315CC">
        <w:rPr>
          <w:rFonts w:ascii="Arial" w:hAnsi="Arial" w:cs="Arial"/>
          <w:sz w:val="22"/>
          <w:szCs w:val="22"/>
        </w:rPr>
        <w:t>ami</w:t>
      </w:r>
      <w:r w:rsidRPr="002315CC">
        <w:rPr>
          <w:rFonts w:ascii="Arial" w:hAnsi="Arial" w:cs="Arial"/>
          <w:sz w:val="22"/>
          <w:szCs w:val="22"/>
        </w:rPr>
        <w:t xml:space="preserve"> Kwidzyn</w:t>
      </w:r>
      <w:r w:rsidR="00F21F93" w:rsidRPr="002315CC">
        <w:rPr>
          <w:rFonts w:ascii="Arial" w:hAnsi="Arial" w:cs="Arial"/>
          <w:sz w:val="22"/>
          <w:szCs w:val="22"/>
        </w:rPr>
        <w:t>a niezrzeszonymi w organizacjach pozarządowych</w:t>
      </w:r>
      <w:r w:rsidR="00570FD0" w:rsidRPr="002315CC">
        <w:rPr>
          <w:rFonts w:ascii="Arial" w:hAnsi="Arial" w:cs="Arial"/>
          <w:sz w:val="22"/>
          <w:szCs w:val="22"/>
        </w:rPr>
        <w:t>.</w:t>
      </w:r>
    </w:p>
    <w:p w14:paraId="0672665C" w14:textId="391346C8" w:rsidR="001307BC" w:rsidRPr="002315CC" w:rsidRDefault="001307BC" w:rsidP="001307BC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Do projektu musi być załączona lista poparcia 20 osób, mieszkańców Kwidzyna w wieku 60+.</w:t>
      </w:r>
    </w:p>
    <w:p w14:paraId="1B1CE921" w14:textId="178ECAA5" w:rsidR="001307BC" w:rsidRPr="002315CC" w:rsidRDefault="001307BC" w:rsidP="001307BC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Projekt musi być adresowany do osób starszych, </w:t>
      </w:r>
      <w:r w:rsidR="00F21F93" w:rsidRPr="002315CC">
        <w:rPr>
          <w:rFonts w:ascii="Arial" w:hAnsi="Arial" w:cs="Arial"/>
          <w:sz w:val="22"/>
          <w:szCs w:val="22"/>
        </w:rPr>
        <w:t xml:space="preserve">w którym </w:t>
      </w:r>
      <w:r w:rsidRPr="002315CC">
        <w:rPr>
          <w:rFonts w:ascii="Arial" w:hAnsi="Arial" w:cs="Arial"/>
          <w:sz w:val="22"/>
          <w:szCs w:val="22"/>
        </w:rPr>
        <w:t>nie zakłada się pobierania opłat od adresatów projektu.</w:t>
      </w:r>
    </w:p>
    <w:p w14:paraId="239A456C" w14:textId="774B59B0" w:rsidR="001307BC" w:rsidRPr="002315CC" w:rsidRDefault="001307BC" w:rsidP="001307BC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Projekt musi być umiejscowiony na terenie stanowiącym własność Miasta Kwidzyna lub jednostek organizacyjnych Miasta Kwidzyna.</w:t>
      </w:r>
    </w:p>
    <w:p w14:paraId="4C239571" w14:textId="77777777" w:rsidR="00C4555C" w:rsidRDefault="00C4555C" w:rsidP="00C4555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1A8098CC" w14:textId="77777777" w:rsidR="002315CC" w:rsidRDefault="002315CC" w:rsidP="00C4555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11BB01F4" w14:textId="77777777" w:rsidR="002315CC" w:rsidRDefault="002315CC" w:rsidP="00C4555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5C6A5B92" w14:textId="77777777" w:rsidR="002315CC" w:rsidRPr="002315CC" w:rsidRDefault="002315CC" w:rsidP="00C4555C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43CCE3B4" w14:textId="40AAA4A3" w:rsidR="00C4555C" w:rsidRPr="002315CC" w:rsidRDefault="00C4555C" w:rsidP="00C4555C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 xml:space="preserve">§ </w:t>
      </w:r>
      <w:r w:rsidR="002315CC">
        <w:rPr>
          <w:rFonts w:ascii="Arial" w:hAnsi="Arial" w:cs="Arial"/>
          <w:b/>
          <w:bCs/>
          <w:sz w:val="22"/>
          <w:szCs w:val="22"/>
        </w:rPr>
        <w:t>4</w:t>
      </w:r>
      <w:r w:rsidRPr="002315CC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26485A91" w14:textId="7B27E726" w:rsidR="00C4555C" w:rsidRPr="002315CC" w:rsidRDefault="00C4555C" w:rsidP="002315CC">
      <w:pPr>
        <w:spacing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Miejsce i termin składania projektów</w:t>
      </w:r>
    </w:p>
    <w:p w14:paraId="60E156F1" w14:textId="08C59981" w:rsidR="00C4555C" w:rsidRPr="002315CC" w:rsidRDefault="00C4555C" w:rsidP="00C4555C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Termin składania projektów upływa z dniem </w:t>
      </w:r>
      <w:r w:rsidR="00417869">
        <w:rPr>
          <w:rFonts w:ascii="Arial" w:hAnsi="Arial" w:cs="Arial"/>
          <w:sz w:val="22"/>
          <w:szCs w:val="22"/>
        </w:rPr>
        <w:t>2 października</w:t>
      </w:r>
      <w:r w:rsidRPr="002315CC">
        <w:rPr>
          <w:rFonts w:ascii="Arial" w:hAnsi="Arial" w:cs="Arial"/>
          <w:sz w:val="22"/>
          <w:szCs w:val="22"/>
        </w:rPr>
        <w:t xml:space="preserve"> 2026 r. Termin uważa się za zachowany  jedynie w przypadku zarejestrowania projektu w ww. terminie w Biurze Obsługi </w:t>
      </w:r>
      <w:r w:rsidRPr="002315CC">
        <w:rPr>
          <w:rFonts w:ascii="Arial" w:hAnsi="Arial" w:cs="Arial"/>
          <w:sz w:val="22"/>
          <w:szCs w:val="22"/>
        </w:rPr>
        <w:lastRenderedPageBreak/>
        <w:t xml:space="preserve">Ludności Urzędu Miejskiego w Kwidzynie, ul. Warszawska 19, 82-500 Kwidzyn. Dokumenty, które wpłyną do Urzędu po </w:t>
      </w:r>
      <w:r w:rsidR="004568A6" w:rsidRPr="002315CC">
        <w:rPr>
          <w:rFonts w:ascii="Arial" w:hAnsi="Arial" w:cs="Arial"/>
          <w:sz w:val="22"/>
          <w:szCs w:val="22"/>
        </w:rPr>
        <w:t xml:space="preserve">określonym </w:t>
      </w:r>
      <w:r w:rsidRPr="002315CC">
        <w:rPr>
          <w:rFonts w:ascii="Arial" w:hAnsi="Arial" w:cs="Arial"/>
          <w:sz w:val="22"/>
          <w:szCs w:val="22"/>
        </w:rPr>
        <w:t>wyżej terminie nie będą rozpatrywane.</w:t>
      </w:r>
    </w:p>
    <w:p w14:paraId="106DFEAB" w14:textId="1E745848" w:rsidR="00C4555C" w:rsidRPr="002315CC" w:rsidRDefault="00C4555C" w:rsidP="00C4555C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Projekt składa się na formularzu, </w:t>
      </w:r>
      <w:r w:rsidR="00570FD0" w:rsidRPr="002315CC">
        <w:rPr>
          <w:rFonts w:ascii="Arial" w:hAnsi="Arial" w:cs="Arial"/>
          <w:sz w:val="22"/>
          <w:szCs w:val="22"/>
        </w:rPr>
        <w:t xml:space="preserve">według wzoru </w:t>
      </w:r>
      <w:r w:rsidRPr="002315CC">
        <w:rPr>
          <w:rFonts w:ascii="Arial" w:hAnsi="Arial" w:cs="Arial"/>
          <w:sz w:val="22"/>
          <w:szCs w:val="22"/>
        </w:rPr>
        <w:t>który stanowi załącznik do Regulaminu.</w:t>
      </w:r>
    </w:p>
    <w:p w14:paraId="139FABD0" w14:textId="297C496A" w:rsidR="00C4555C" w:rsidRPr="002315CC" w:rsidRDefault="00C4555C" w:rsidP="00C4555C">
      <w:pPr>
        <w:pStyle w:val="Akapitzlist"/>
        <w:numPr>
          <w:ilvl w:val="0"/>
          <w:numId w:val="5"/>
        </w:numPr>
        <w:spacing w:after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Projekt wraz z listą poparcia należy złożyć w zamkniętej kopercie z napisem „Konkurs Aktywni po 60-tce”.</w:t>
      </w:r>
    </w:p>
    <w:p w14:paraId="4E8ED412" w14:textId="0934EFD4" w:rsidR="00E62345" w:rsidRPr="002315CC" w:rsidRDefault="00E62345" w:rsidP="00E62345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 xml:space="preserve">§ </w:t>
      </w:r>
      <w:r w:rsidR="002315CC" w:rsidRPr="002315CC">
        <w:rPr>
          <w:rFonts w:ascii="Arial" w:hAnsi="Arial" w:cs="Arial"/>
          <w:b/>
          <w:bCs/>
          <w:sz w:val="22"/>
          <w:szCs w:val="22"/>
        </w:rPr>
        <w:t>5</w:t>
      </w:r>
      <w:r w:rsidRPr="002315CC">
        <w:rPr>
          <w:rFonts w:ascii="Arial" w:hAnsi="Arial" w:cs="Arial"/>
          <w:b/>
          <w:bCs/>
          <w:sz w:val="22"/>
          <w:szCs w:val="22"/>
        </w:rPr>
        <w:t>.</w:t>
      </w:r>
    </w:p>
    <w:p w14:paraId="0C575FE0" w14:textId="455E658E" w:rsidR="00C4555C" w:rsidRPr="002315CC" w:rsidRDefault="00E62345" w:rsidP="002315CC">
      <w:pPr>
        <w:spacing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315CC">
        <w:rPr>
          <w:rFonts w:ascii="Arial" w:hAnsi="Arial" w:cs="Arial"/>
          <w:b/>
          <w:bCs/>
          <w:sz w:val="22"/>
          <w:szCs w:val="22"/>
        </w:rPr>
        <w:t>Weryfikacja projektów</w:t>
      </w:r>
    </w:p>
    <w:p w14:paraId="07E40A9F" w14:textId="7F456C00" w:rsidR="00E62345" w:rsidRPr="002315CC" w:rsidRDefault="00E62345" w:rsidP="00A03F59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Weryfikację </w:t>
      </w:r>
      <w:r w:rsidR="008B32AD" w:rsidRPr="002315CC">
        <w:rPr>
          <w:rFonts w:ascii="Arial" w:hAnsi="Arial" w:cs="Arial"/>
          <w:sz w:val="22"/>
          <w:szCs w:val="22"/>
        </w:rPr>
        <w:t xml:space="preserve">projektów pod względem </w:t>
      </w:r>
      <w:r w:rsidR="00A03F59" w:rsidRPr="002315CC">
        <w:rPr>
          <w:rFonts w:ascii="Arial" w:hAnsi="Arial" w:cs="Arial"/>
          <w:sz w:val="22"/>
          <w:szCs w:val="22"/>
        </w:rPr>
        <w:t>formaln</w:t>
      </w:r>
      <w:r w:rsidR="008B32AD" w:rsidRPr="002315CC">
        <w:rPr>
          <w:rFonts w:ascii="Arial" w:hAnsi="Arial" w:cs="Arial"/>
          <w:sz w:val="22"/>
          <w:szCs w:val="22"/>
        </w:rPr>
        <w:t>ym</w:t>
      </w:r>
      <w:r w:rsidR="00A03F59" w:rsidRPr="002315CC">
        <w:rPr>
          <w:rFonts w:ascii="Arial" w:hAnsi="Arial" w:cs="Arial"/>
          <w:sz w:val="22"/>
          <w:szCs w:val="22"/>
        </w:rPr>
        <w:t xml:space="preserve"> </w:t>
      </w:r>
      <w:r w:rsidRPr="002315CC">
        <w:rPr>
          <w:rFonts w:ascii="Arial" w:hAnsi="Arial" w:cs="Arial"/>
          <w:sz w:val="22"/>
          <w:szCs w:val="22"/>
        </w:rPr>
        <w:t xml:space="preserve">przeprowadzają </w:t>
      </w:r>
      <w:r w:rsidR="004568A6">
        <w:rPr>
          <w:rFonts w:ascii="Arial" w:hAnsi="Arial" w:cs="Arial"/>
          <w:sz w:val="22"/>
          <w:szCs w:val="22"/>
        </w:rPr>
        <w:t xml:space="preserve">wskazani przez Burmistrza Miasta Kwidzyna </w:t>
      </w:r>
      <w:r w:rsidRPr="002315CC">
        <w:rPr>
          <w:rFonts w:ascii="Arial" w:hAnsi="Arial" w:cs="Arial"/>
          <w:sz w:val="22"/>
          <w:szCs w:val="22"/>
        </w:rPr>
        <w:t>pracownicy Urzędu Miejskiego w Kwidzynie oraz jednostek organizacyjnych Miasta Kwidzyna.</w:t>
      </w:r>
    </w:p>
    <w:p w14:paraId="3ACCC9B9" w14:textId="2BF63542" w:rsidR="00A03F59" w:rsidRPr="002315CC" w:rsidRDefault="008B32AD" w:rsidP="00A03F59">
      <w:pPr>
        <w:pStyle w:val="Akapitzlist"/>
        <w:numPr>
          <w:ilvl w:val="0"/>
          <w:numId w:val="9"/>
        </w:numPr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Merytoryczną o</w:t>
      </w:r>
      <w:r w:rsidR="00A03F59" w:rsidRPr="002315CC">
        <w:rPr>
          <w:rFonts w:ascii="Arial" w:hAnsi="Arial" w:cs="Arial"/>
          <w:sz w:val="22"/>
          <w:szCs w:val="22"/>
        </w:rPr>
        <w:t xml:space="preserve">cenę </w:t>
      </w:r>
      <w:r w:rsidR="004568A6">
        <w:rPr>
          <w:rFonts w:ascii="Arial" w:hAnsi="Arial" w:cs="Arial"/>
          <w:sz w:val="22"/>
          <w:szCs w:val="22"/>
        </w:rPr>
        <w:t xml:space="preserve">i wybór </w:t>
      </w:r>
      <w:r w:rsidR="00A03F59" w:rsidRPr="002315CC">
        <w:rPr>
          <w:rFonts w:ascii="Arial" w:hAnsi="Arial" w:cs="Arial"/>
          <w:sz w:val="22"/>
          <w:szCs w:val="22"/>
        </w:rPr>
        <w:t>projektów</w:t>
      </w:r>
      <w:r w:rsidRPr="002315CC">
        <w:rPr>
          <w:rFonts w:ascii="Arial" w:hAnsi="Arial" w:cs="Arial"/>
          <w:sz w:val="22"/>
          <w:szCs w:val="22"/>
        </w:rPr>
        <w:t xml:space="preserve"> </w:t>
      </w:r>
      <w:r w:rsidR="004568A6">
        <w:rPr>
          <w:rFonts w:ascii="Arial" w:hAnsi="Arial" w:cs="Arial"/>
          <w:sz w:val="22"/>
          <w:szCs w:val="22"/>
        </w:rPr>
        <w:t>dokonuje</w:t>
      </w:r>
      <w:r w:rsidRPr="002315CC">
        <w:rPr>
          <w:rFonts w:ascii="Arial" w:hAnsi="Arial" w:cs="Arial"/>
          <w:sz w:val="22"/>
          <w:szCs w:val="22"/>
        </w:rPr>
        <w:t xml:space="preserve"> </w:t>
      </w:r>
      <w:r w:rsidR="00A03F59" w:rsidRPr="002315CC">
        <w:rPr>
          <w:rFonts w:ascii="Arial" w:hAnsi="Arial" w:cs="Arial"/>
          <w:sz w:val="22"/>
          <w:szCs w:val="22"/>
        </w:rPr>
        <w:t>Kwidzyńska Rada Seniorów</w:t>
      </w:r>
      <w:r w:rsidRPr="002315CC">
        <w:rPr>
          <w:rFonts w:ascii="Arial" w:hAnsi="Arial" w:cs="Arial"/>
          <w:sz w:val="22"/>
          <w:szCs w:val="22"/>
        </w:rPr>
        <w:t xml:space="preserve"> w oparciu </w:t>
      </w:r>
      <w:r w:rsidRPr="002315CC">
        <w:rPr>
          <w:rFonts w:ascii="Arial" w:hAnsi="Arial" w:cs="Arial"/>
          <w:sz w:val="22"/>
          <w:szCs w:val="22"/>
        </w:rPr>
        <w:br/>
        <w:t>o n</w:t>
      </w:r>
      <w:r w:rsidR="00A03F59" w:rsidRPr="002315CC">
        <w:rPr>
          <w:rFonts w:ascii="Arial" w:hAnsi="Arial" w:cs="Arial"/>
          <w:sz w:val="22"/>
          <w:szCs w:val="22"/>
        </w:rPr>
        <w:t>astępując</w:t>
      </w:r>
      <w:r w:rsidRPr="002315CC">
        <w:rPr>
          <w:rFonts w:ascii="Arial" w:hAnsi="Arial" w:cs="Arial"/>
          <w:sz w:val="22"/>
          <w:szCs w:val="22"/>
        </w:rPr>
        <w:t>e</w:t>
      </w:r>
      <w:r w:rsidR="00A03F59" w:rsidRPr="002315CC">
        <w:rPr>
          <w:rFonts w:ascii="Arial" w:hAnsi="Arial" w:cs="Arial"/>
          <w:sz w:val="22"/>
          <w:szCs w:val="22"/>
        </w:rPr>
        <w:t xml:space="preserve"> kryteri</w:t>
      </w:r>
      <w:r w:rsidRPr="002315CC">
        <w:rPr>
          <w:rFonts w:ascii="Arial" w:hAnsi="Arial" w:cs="Arial"/>
          <w:sz w:val="22"/>
          <w:szCs w:val="22"/>
        </w:rPr>
        <w:t>a</w:t>
      </w:r>
      <w:r w:rsidR="00A03F59" w:rsidRPr="002315CC">
        <w:rPr>
          <w:rFonts w:ascii="Arial" w:hAnsi="Arial" w:cs="Arial"/>
          <w:sz w:val="22"/>
          <w:szCs w:val="22"/>
        </w:rPr>
        <w:t>:</w:t>
      </w:r>
    </w:p>
    <w:p w14:paraId="7968E3D6" w14:textId="141287ED" w:rsidR="00A03F59" w:rsidRPr="002315CC" w:rsidRDefault="00A03F59" w:rsidP="00A03F59">
      <w:pPr>
        <w:pStyle w:val="Akapitzlist"/>
        <w:numPr>
          <w:ilvl w:val="0"/>
          <w:numId w:val="7"/>
        </w:numPr>
        <w:spacing w:after="0"/>
        <w:ind w:left="851" w:hanging="425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jasno określony cel i realność działania oraz odpowiedź na zdiagnozowaną potrzebę </w:t>
      </w:r>
      <w:r w:rsidRPr="002315CC">
        <w:rPr>
          <w:rFonts w:ascii="Arial" w:hAnsi="Arial" w:cs="Arial"/>
          <w:sz w:val="22"/>
          <w:szCs w:val="22"/>
        </w:rPr>
        <w:br/>
        <w:t>(0-4 pkt);</w:t>
      </w:r>
    </w:p>
    <w:p w14:paraId="47F99469" w14:textId="25F54439" w:rsidR="00A03F59" w:rsidRPr="002315CC" w:rsidRDefault="00A03F59" w:rsidP="00A03F59">
      <w:pPr>
        <w:pStyle w:val="Akapitzlist"/>
        <w:numPr>
          <w:ilvl w:val="0"/>
          <w:numId w:val="7"/>
        </w:numPr>
        <w:spacing w:after="0"/>
        <w:ind w:left="851" w:hanging="425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pomysłowość, kreatywność projektu oraz ukierunkowanie na działanie prospołeczne </w:t>
      </w:r>
      <w:r w:rsidRPr="002315CC">
        <w:rPr>
          <w:rFonts w:ascii="Arial" w:hAnsi="Arial" w:cs="Arial"/>
          <w:sz w:val="22"/>
          <w:szCs w:val="22"/>
        </w:rPr>
        <w:br/>
        <w:t>(0-6 pkt);</w:t>
      </w:r>
    </w:p>
    <w:p w14:paraId="4CBF49CC" w14:textId="41912DAC" w:rsidR="00A03F59" w:rsidRPr="002315CC" w:rsidRDefault="00A03F59" w:rsidP="00A03F59">
      <w:pPr>
        <w:pStyle w:val="Akapitzlist"/>
        <w:numPr>
          <w:ilvl w:val="0"/>
          <w:numId w:val="7"/>
        </w:numPr>
        <w:spacing w:after="0"/>
        <w:ind w:left="851" w:hanging="425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stopień i skala zaangażowania seniorów oraz potencjał rozwojowy dla osób starszych (0-6 pkt);</w:t>
      </w:r>
    </w:p>
    <w:p w14:paraId="611BE759" w14:textId="1C83E459" w:rsidR="00A03F59" w:rsidRPr="002315CC" w:rsidRDefault="00A03F59" w:rsidP="00A03F59">
      <w:pPr>
        <w:pStyle w:val="Akapitzlist"/>
        <w:numPr>
          <w:ilvl w:val="0"/>
          <w:numId w:val="7"/>
        </w:numPr>
        <w:spacing w:after="0"/>
        <w:ind w:left="851" w:hanging="425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zgodność z Regulaminem otwartego konkursu ofert w ramach wieloletniego programu na rzecz Osób Starszych „Aktywni Seniorzy – ASY” na lata 2026 – 2023 Priorytet II Partycypacja społeczna (0- 2 pkt);</w:t>
      </w:r>
    </w:p>
    <w:p w14:paraId="068731BA" w14:textId="7D182052" w:rsidR="00A03F59" w:rsidRPr="002315CC" w:rsidRDefault="00A03F59" w:rsidP="00A03F59">
      <w:pPr>
        <w:pStyle w:val="Akapitzlist"/>
        <w:numPr>
          <w:ilvl w:val="0"/>
          <w:numId w:val="7"/>
        </w:numPr>
        <w:spacing w:after="0"/>
        <w:ind w:left="851" w:hanging="425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realność wykonania (harmonogram i budżet) (0-4 pkt);</w:t>
      </w:r>
    </w:p>
    <w:p w14:paraId="02912D7D" w14:textId="0B93E81F" w:rsidR="00A03F59" w:rsidRPr="002315CC" w:rsidRDefault="00A03F59" w:rsidP="00A03F59">
      <w:pPr>
        <w:pStyle w:val="Akapitzlist"/>
        <w:numPr>
          <w:ilvl w:val="0"/>
          <w:numId w:val="7"/>
        </w:numPr>
        <w:spacing w:after="0"/>
        <w:ind w:left="851" w:hanging="425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przewidywalna przydatność społeczna i trwałość zadania (0 – 5pkt).</w:t>
      </w:r>
    </w:p>
    <w:p w14:paraId="2DED649E" w14:textId="0FC5B769" w:rsidR="008B32AD" w:rsidRPr="002315CC" w:rsidRDefault="008B32AD" w:rsidP="008B32AD">
      <w:pPr>
        <w:pStyle w:val="Akapitzlist"/>
        <w:numPr>
          <w:ilvl w:val="0"/>
          <w:numId w:val="9"/>
        </w:numPr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Do realizacji mogą zostać </w:t>
      </w:r>
      <w:r w:rsidR="004568A6">
        <w:rPr>
          <w:rFonts w:ascii="Arial" w:hAnsi="Arial" w:cs="Arial"/>
          <w:sz w:val="22"/>
          <w:szCs w:val="22"/>
        </w:rPr>
        <w:t>przyjęte</w:t>
      </w:r>
      <w:r w:rsidRPr="002315CC">
        <w:rPr>
          <w:rFonts w:ascii="Arial" w:hAnsi="Arial" w:cs="Arial"/>
          <w:sz w:val="22"/>
          <w:szCs w:val="22"/>
        </w:rPr>
        <w:t xml:space="preserve"> projekty, które uzyskały największą liczbę punktów, aż do wyczerpania ogólnej kwoty przeznaczonej na realizację projektów .</w:t>
      </w:r>
    </w:p>
    <w:p w14:paraId="5BA4A999" w14:textId="3E4E17E7" w:rsidR="008B32AD" w:rsidRPr="002315CC" w:rsidRDefault="008B32AD" w:rsidP="008B32AD">
      <w:pPr>
        <w:pStyle w:val="Akapitzlist"/>
        <w:numPr>
          <w:ilvl w:val="0"/>
          <w:numId w:val="9"/>
        </w:numPr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Wybór projektów publikuje się na stronie internetowej oraz tablicy ogłoszeń Urzędu Miejskiego </w:t>
      </w:r>
      <w:r w:rsidR="000275F8">
        <w:rPr>
          <w:rFonts w:ascii="Arial" w:hAnsi="Arial" w:cs="Arial"/>
          <w:sz w:val="22"/>
          <w:szCs w:val="22"/>
        </w:rPr>
        <w:br/>
      </w:r>
      <w:r w:rsidRPr="002315CC">
        <w:rPr>
          <w:rFonts w:ascii="Arial" w:hAnsi="Arial" w:cs="Arial"/>
          <w:sz w:val="22"/>
          <w:szCs w:val="22"/>
        </w:rPr>
        <w:t>w Kwidzynie.</w:t>
      </w:r>
    </w:p>
    <w:p w14:paraId="5174D89D" w14:textId="1BA7AD87" w:rsidR="008B32AD" w:rsidRPr="000275F8" w:rsidRDefault="008B32AD" w:rsidP="008B32AD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0275F8">
        <w:rPr>
          <w:rFonts w:ascii="Arial" w:hAnsi="Arial" w:cs="Arial"/>
          <w:b/>
          <w:bCs/>
          <w:sz w:val="22"/>
          <w:szCs w:val="22"/>
        </w:rPr>
        <w:t xml:space="preserve">§ </w:t>
      </w:r>
      <w:r w:rsidR="000275F8" w:rsidRPr="000275F8">
        <w:rPr>
          <w:rFonts w:ascii="Arial" w:hAnsi="Arial" w:cs="Arial"/>
          <w:b/>
          <w:bCs/>
          <w:sz w:val="22"/>
          <w:szCs w:val="22"/>
        </w:rPr>
        <w:t>6</w:t>
      </w:r>
      <w:r w:rsidRPr="000275F8">
        <w:rPr>
          <w:rFonts w:ascii="Arial" w:hAnsi="Arial" w:cs="Arial"/>
          <w:b/>
          <w:bCs/>
          <w:sz w:val="22"/>
          <w:szCs w:val="22"/>
        </w:rPr>
        <w:t>.</w:t>
      </w:r>
    </w:p>
    <w:p w14:paraId="0AA6CD7D" w14:textId="44D86D97" w:rsidR="008B32AD" w:rsidRPr="000275F8" w:rsidRDefault="008B32AD" w:rsidP="000275F8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0275F8">
        <w:rPr>
          <w:rFonts w:ascii="Arial" w:hAnsi="Arial" w:cs="Arial"/>
          <w:b/>
          <w:bCs/>
          <w:sz w:val="22"/>
          <w:szCs w:val="22"/>
        </w:rPr>
        <w:t>Realizacja projektów</w:t>
      </w:r>
    </w:p>
    <w:p w14:paraId="7B7A2378" w14:textId="54F7C9FD" w:rsidR="008B32AD" w:rsidRPr="002315CC" w:rsidRDefault="008B32AD" w:rsidP="008B32AD">
      <w:pPr>
        <w:pStyle w:val="Akapitzlist"/>
        <w:numPr>
          <w:ilvl w:val="0"/>
          <w:numId w:val="14"/>
        </w:numPr>
        <w:spacing w:after="0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W celu realizacji projektów przetwarzane są dane osobowe mieszkańców uczestniczących </w:t>
      </w:r>
      <w:r w:rsidR="000275F8">
        <w:rPr>
          <w:rFonts w:ascii="Arial" w:hAnsi="Arial" w:cs="Arial"/>
          <w:sz w:val="22"/>
          <w:szCs w:val="22"/>
        </w:rPr>
        <w:br/>
      </w:r>
      <w:r w:rsidRPr="002315CC">
        <w:rPr>
          <w:rFonts w:ascii="Arial" w:hAnsi="Arial" w:cs="Arial"/>
          <w:sz w:val="22"/>
          <w:szCs w:val="22"/>
        </w:rPr>
        <w:t xml:space="preserve">w konkursie w zakresie: </w:t>
      </w:r>
    </w:p>
    <w:p w14:paraId="3A046E10" w14:textId="77777777" w:rsidR="00570FD0" w:rsidRPr="002315CC" w:rsidRDefault="00570FD0" w:rsidP="00570FD0">
      <w:pPr>
        <w:pStyle w:val="Akapitzlis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imię i nazwisko; </w:t>
      </w:r>
    </w:p>
    <w:p w14:paraId="1276C9C0" w14:textId="77777777" w:rsidR="008B32AD" w:rsidRPr="002315CC" w:rsidRDefault="008B32AD" w:rsidP="008B32AD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adres zamieszkania; </w:t>
      </w:r>
    </w:p>
    <w:p w14:paraId="3A2F5D11" w14:textId="77777777" w:rsidR="00570FD0" w:rsidRPr="002315CC" w:rsidRDefault="008B32AD" w:rsidP="008B32AD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numer telefonu</w:t>
      </w:r>
      <w:r w:rsidR="00570FD0" w:rsidRPr="002315CC">
        <w:rPr>
          <w:rFonts w:ascii="Arial" w:hAnsi="Arial" w:cs="Arial"/>
          <w:sz w:val="22"/>
          <w:szCs w:val="22"/>
        </w:rPr>
        <w:t>;</w:t>
      </w:r>
    </w:p>
    <w:p w14:paraId="65DAFDC0" w14:textId="144C1D48" w:rsidR="008B32AD" w:rsidRPr="002315CC" w:rsidRDefault="00570FD0" w:rsidP="008B32AD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>adres poczty elektronicznej</w:t>
      </w:r>
      <w:r w:rsidR="008B32AD" w:rsidRPr="002315CC">
        <w:rPr>
          <w:rFonts w:ascii="Arial" w:hAnsi="Arial" w:cs="Arial"/>
          <w:sz w:val="22"/>
          <w:szCs w:val="22"/>
        </w:rPr>
        <w:t>.</w:t>
      </w:r>
    </w:p>
    <w:p w14:paraId="620F420B" w14:textId="7E4734C8" w:rsidR="008B32AD" w:rsidRPr="002315CC" w:rsidRDefault="008B32AD" w:rsidP="008B32AD">
      <w:pPr>
        <w:pStyle w:val="Akapitzlist"/>
        <w:numPr>
          <w:ilvl w:val="0"/>
          <w:numId w:val="14"/>
        </w:numPr>
        <w:spacing w:after="0"/>
        <w:ind w:left="284" w:hanging="284"/>
        <w:rPr>
          <w:rFonts w:ascii="Arial" w:hAnsi="Arial" w:cs="Arial"/>
          <w:sz w:val="22"/>
          <w:szCs w:val="22"/>
        </w:rPr>
      </w:pPr>
      <w:r w:rsidRPr="002315CC">
        <w:rPr>
          <w:rFonts w:ascii="Arial" w:hAnsi="Arial" w:cs="Arial"/>
          <w:sz w:val="22"/>
          <w:szCs w:val="22"/>
        </w:rPr>
        <w:t xml:space="preserve">Wykonanie wybranych </w:t>
      </w:r>
      <w:r w:rsidR="000275F8">
        <w:rPr>
          <w:rFonts w:ascii="Arial" w:hAnsi="Arial" w:cs="Arial"/>
          <w:sz w:val="22"/>
          <w:szCs w:val="22"/>
        </w:rPr>
        <w:t>przez Kwidzyńską Radę Seniorów</w:t>
      </w:r>
      <w:r w:rsidRPr="002315CC">
        <w:rPr>
          <w:rFonts w:ascii="Arial" w:hAnsi="Arial" w:cs="Arial"/>
          <w:sz w:val="22"/>
          <w:szCs w:val="22"/>
        </w:rPr>
        <w:t xml:space="preserve"> </w:t>
      </w:r>
      <w:r w:rsidR="004568A6" w:rsidRPr="002315CC">
        <w:rPr>
          <w:rFonts w:ascii="Arial" w:hAnsi="Arial" w:cs="Arial"/>
          <w:sz w:val="22"/>
          <w:szCs w:val="22"/>
        </w:rPr>
        <w:t xml:space="preserve">projektów </w:t>
      </w:r>
      <w:r w:rsidRPr="002315CC">
        <w:rPr>
          <w:rFonts w:ascii="Arial" w:hAnsi="Arial" w:cs="Arial"/>
          <w:sz w:val="22"/>
          <w:szCs w:val="22"/>
        </w:rPr>
        <w:t>powierza się Burmistrzowi Miasta Kwidzyna.</w:t>
      </w:r>
    </w:p>
    <w:p w14:paraId="2F110306" w14:textId="77777777" w:rsidR="00BB01B2" w:rsidRPr="002315CC" w:rsidRDefault="00BB01B2" w:rsidP="00BB01B2">
      <w:pPr>
        <w:spacing w:after="0"/>
        <w:rPr>
          <w:sz w:val="22"/>
          <w:szCs w:val="22"/>
        </w:rPr>
      </w:pPr>
    </w:p>
    <w:p w14:paraId="16F29347" w14:textId="77777777" w:rsidR="00BB01B2" w:rsidRDefault="00BB01B2" w:rsidP="00BB01B2">
      <w:pPr>
        <w:spacing w:after="0"/>
      </w:pPr>
    </w:p>
    <w:p w14:paraId="343E2ECC" w14:textId="77777777" w:rsidR="00BB01B2" w:rsidRDefault="00BB01B2" w:rsidP="00BB01B2">
      <w:pPr>
        <w:spacing w:after="0"/>
      </w:pPr>
    </w:p>
    <w:p w14:paraId="27821CE7" w14:textId="77777777" w:rsidR="00BB01B2" w:rsidRDefault="00BB01B2" w:rsidP="00BB01B2">
      <w:pPr>
        <w:spacing w:after="0"/>
      </w:pPr>
    </w:p>
    <w:p w14:paraId="38A05B3F" w14:textId="77777777" w:rsidR="00B614EE" w:rsidRDefault="00B614EE" w:rsidP="00BB01B2">
      <w:pPr>
        <w:spacing w:after="0"/>
      </w:pPr>
    </w:p>
    <w:p w14:paraId="7F6B0534" w14:textId="77777777" w:rsidR="00B614EE" w:rsidRDefault="00B614EE" w:rsidP="00BB01B2">
      <w:pPr>
        <w:spacing w:after="0"/>
      </w:pPr>
    </w:p>
    <w:p w14:paraId="513B8DAC" w14:textId="77777777" w:rsidR="00B614EE" w:rsidRDefault="00B614EE" w:rsidP="00BB01B2">
      <w:pPr>
        <w:spacing w:after="0"/>
      </w:pPr>
    </w:p>
    <w:p w14:paraId="24F5BFC0" w14:textId="77777777" w:rsidR="00B614EE" w:rsidRDefault="00B614EE" w:rsidP="00BB01B2">
      <w:pPr>
        <w:spacing w:after="0"/>
      </w:pPr>
    </w:p>
    <w:p w14:paraId="597A339A" w14:textId="270AA711" w:rsidR="00BB01B2" w:rsidRPr="00BB01B2" w:rsidRDefault="00BB01B2" w:rsidP="00BB01B2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BB01B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lastRenderedPageBreak/>
        <w:t>Załącznik do Regulamin konkursu grantowego</w:t>
      </w:r>
    </w:p>
    <w:p w14:paraId="5D057726" w14:textId="401A7323" w:rsidR="00BB01B2" w:rsidRPr="00BB01B2" w:rsidRDefault="00BB01B2" w:rsidP="00BB01B2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BB01B2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„Aktywni po 60-tce”</w:t>
      </w:r>
    </w:p>
    <w:p w14:paraId="6D0BBDF2" w14:textId="77777777" w:rsidR="00BB01B2" w:rsidRPr="00BB01B2" w:rsidRDefault="00BB01B2" w:rsidP="00BB01B2">
      <w:pPr>
        <w:shd w:val="clear" w:color="auto" w:fill="FFFFFF"/>
        <w:spacing w:after="0" w:line="276" w:lineRule="auto"/>
        <w:jc w:val="right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F175207" w14:textId="77777777" w:rsidR="00BB01B2" w:rsidRPr="00BB01B2" w:rsidRDefault="00BB01B2" w:rsidP="00BB01B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7BB527FA" w14:textId="21A0ED84" w:rsidR="00BB01B2" w:rsidRPr="00BB01B2" w:rsidRDefault="00BB01B2" w:rsidP="00BB01B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BB01B2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Wzór projektu</w:t>
      </w:r>
      <w:r w:rsidRPr="00BB01B2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br/>
        <w:t>„Aktywni po 60-tce”</w:t>
      </w:r>
    </w:p>
    <w:p w14:paraId="5300404D" w14:textId="77777777" w:rsidR="00BB01B2" w:rsidRDefault="00BB01B2" w:rsidP="00BB0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1E96F0C9" w14:textId="77777777" w:rsidR="00FE1A8E" w:rsidRPr="00FE1A8E" w:rsidRDefault="00FE1A8E" w:rsidP="00FE1A8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I. Podstawowe informacje o złożonej ofercie</w:t>
      </w:r>
    </w:p>
    <w:p w14:paraId="585A58EC" w14:textId="77777777" w:rsidR="00FE1A8E" w:rsidRPr="00FE1A8E" w:rsidRDefault="00FE1A8E" w:rsidP="00FE1A8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kern w:val="0"/>
          <w:sz w:val="22"/>
          <w:szCs w:val="22"/>
          <w:lang w:eastAsia="pl-PL"/>
          <w14:ligatures w14:val="none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678"/>
        <w:gridCol w:w="5358"/>
      </w:tblGrid>
      <w:tr w:rsidR="00FE1A8E" w:rsidRPr="00FE1A8E" w14:paraId="5D1CB30E" w14:textId="77777777" w:rsidTr="00FE1A8E">
        <w:trPr>
          <w:trHeight w:val="543"/>
        </w:trPr>
        <w:tc>
          <w:tcPr>
            <w:tcW w:w="1003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22B88" w14:textId="261B56D7" w:rsidR="00FE1A8E" w:rsidRPr="00FE1A8E" w:rsidRDefault="00FE1A8E" w:rsidP="00FE1A8E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 Dane osób zgłaszających projekt</w:t>
            </w:r>
            <w:r w:rsidRPr="00FE1A8E">
              <w:rPr>
                <w:rFonts w:ascii="Arial" w:eastAsia="Arial" w:hAnsi="Arial" w:cs="Arial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(imię i nazwisko)</w:t>
            </w:r>
          </w:p>
        </w:tc>
      </w:tr>
      <w:tr w:rsidR="00FE1A8E" w:rsidRPr="00FE1A8E" w14:paraId="584DF79E" w14:textId="77777777" w:rsidTr="00FE1A8E">
        <w:trPr>
          <w:trHeight w:val="673"/>
        </w:trPr>
        <w:tc>
          <w:tcPr>
            <w:tcW w:w="10036" w:type="dxa"/>
            <w:gridSpan w:val="2"/>
            <w:shd w:val="clear" w:color="auto" w:fill="FFFFFF"/>
          </w:tcPr>
          <w:p w14:paraId="04C31687" w14:textId="47816B4F" w:rsidR="00FE1A8E" w:rsidRDefault="00FE1A8E" w:rsidP="00FE1A8E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1) </w:t>
            </w:r>
          </w:p>
          <w:p w14:paraId="409558C4" w14:textId="6927AB3F" w:rsidR="00FE1A8E" w:rsidRDefault="00FE1A8E" w:rsidP="00FE1A8E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2) </w:t>
            </w:r>
          </w:p>
          <w:p w14:paraId="359DF150" w14:textId="5C05DD39" w:rsidR="00FE1A8E" w:rsidRDefault="00FE1A8E" w:rsidP="00FE1A8E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3) </w:t>
            </w:r>
          </w:p>
          <w:p w14:paraId="18938DBD" w14:textId="49141DE4" w:rsidR="00FE1A8E" w:rsidRDefault="00FE1A8E" w:rsidP="00FE1A8E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4) </w:t>
            </w:r>
          </w:p>
          <w:p w14:paraId="51F2B735" w14:textId="561200E1" w:rsidR="00FE1A8E" w:rsidRPr="00FE1A8E" w:rsidRDefault="00FE1A8E" w:rsidP="00FE1A8E">
            <w:pPr>
              <w:spacing w:after="0" w:line="36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5) </w:t>
            </w:r>
          </w:p>
          <w:p w14:paraId="2E3F9543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E1A8E" w:rsidRPr="00FE1A8E" w14:paraId="5F13A6B6" w14:textId="77777777" w:rsidTr="00FE1A8E">
        <w:trPr>
          <w:trHeight w:val="1312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13ECA" w14:textId="151066A3" w:rsidR="00FE1A8E" w:rsidRPr="00784979" w:rsidRDefault="00FE1A8E" w:rsidP="00FE1A8E">
            <w:pPr>
              <w:spacing w:after="0" w:line="240" w:lineRule="auto"/>
              <w:ind w:left="176" w:hanging="176"/>
              <w:rPr>
                <w:rFonts w:ascii="Arial" w:eastAsia="Arial" w:hAnsi="Arial" w:cs="Arial"/>
                <w:bCs/>
                <w:i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2. Dane osoby upoważnionej do składania wyjaśnień dotyczącej projektu (imię i nazwisko, numer telefonu, adres poczty elektronicznej) </w:t>
            </w:r>
          </w:p>
        </w:tc>
        <w:tc>
          <w:tcPr>
            <w:tcW w:w="5358" w:type="dxa"/>
            <w:shd w:val="clear" w:color="auto" w:fill="FFFFFF"/>
            <w:vAlign w:val="center"/>
          </w:tcPr>
          <w:p w14:paraId="1072B5C9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B490CD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23C576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C5B3A86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EDD690C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02AD7D55" w14:textId="77777777" w:rsidR="00FE1A8E" w:rsidRDefault="00FE1A8E" w:rsidP="00FE1A8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0FEF6B30" w14:textId="04E5E5CC" w:rsidR="00FE1A8E" w:rsidRPr="00FE1A8E" w:rsidRDefault="00FE1A8E" w:rsidP="00FE1A8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II. Zakres rzeczowy zadania publicznego 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</w:p>
    <w:tbl>
      <w:tblPr>
        <w:tblW w:w="10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2977"/>
        <w:gridCol w:w="188"/>
        <w:gridCol w:w="1230"/>
        <w:gridCol w:w="1537"/>
        <w:gridCol w:w="447"/>
        <w:gridCol w:w="2126"/>
        <w:gridCol w:w="1560"/>
        <w:gridCol w:w="29"/>
      </w:tblGrid>
      <w:tr w:rsidR="00FE1A8E" w:rsidRPr="00FE1A8E" w14:paraId="56A931E2" w14:textId="77777777" w:rsidTr="00FE1A8E">
        <w:trPr>
          <w:gridAfter w:val="1"/>
          <w:wAfter w:w="29" w:type="dxa"/>
          <w:trHeight w:val="377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FC675" w14:textId="5592ADCD" w:rsidR="00FE1A8E" w:rsidRPr="00784979" w:rsidRDefault="00FE1A8E" w:rsidP="00FE1A8E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1. Tytuł </w:t>
            </w:r>
            <w:r w:rsidR="00784979"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projektu</w:t>
            </w:r>
          </w:p>
        </w:tc>
        <w:tc>
          <w:tcPr>
            <w:tcW w:w="7088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4D7C4B45" w14:textId="77777777" w:rsid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9D7547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E1A8E" w:rsidRPr="00FE1A8E" w14:paraId="6BA42674" w14:textId="77777777" w:rsidTr="00FE1A8E">
        <w:trPr>
          <w:gridAfter w:val="1"/>
          <w:wAfter w:w="29" w:type="dxa"/>
          <w:trHeight w:val="377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B8624" w14:textId="41C3D129" w:rsidR="00FE1A8E" w:rsidRPr="00784979" w:rsidRDefault="00FE1A8E" w:rsidP="00FE1A8E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vertAlign w:val="superscript"/>
                <w:lang w:eastAsia="pl-PL"/>
                <w14:ligatures w14:val="none"/>
              </w:rPr>
            </w:pPr>
            <w:r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2. Termin realizacji </w:t>
            </w:r>
            <w:r w:rsidR="00784979" w:rsidRPr="00784979">
              <w:rPr>
                <w:rFonts w:ascii="Arial" w:eastAsia="Arial" w:hAnsi="Arial" w:cs="Arial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projektu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0929C3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Data rozpoczęcia</w:t>
            </w:r>
          </w:p>
          <w:p w14:paraId="6D85E127" w14:textId="615DE51C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projektu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41B7959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0B1FA0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</w:t>
            </w:r>
          </w:p>
          <w:p w14:paraId="76AC7DE8" w14:textId="46328E1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zakończenia</w:t>
            </w:r>
          </w:p>
          <w:p w14:paraId="5EC9243A" w14:textId="4D40F264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(nie później niż do 18 grudnia 2026 r.)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57F9C82" w14:textId="77777777" w:rsidR="00FE1A8E" w:rsidRPr="00FE1A8E" w:rsidRDefault="00FE1A8E" w:rsidP="00FE1A8E">
            <w:pPr>
              <w:spacing w:after="0" w:line="240" w:lineRule="auto"/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E1A8E" w:rsidRPr="00FE1A8E" w14:paraId="025257BE" w14:textId="77777777" w:rsidTr="00FE1A8E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1A51" w14:textId="294E4D78" w:rsidR="00FE1A8E" w:rsidRPr="00FE1A8E" w:rsidRDefault="00784979" w:rsidP="00F21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7" w:hanging="2977"/>
              <w:rPr>
                <w:rFonts w:ascii="Arial" w:eastAsia="Arial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FE1A8E" w:rsidRPr="00784979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 Syntetyczny opis projektu</w:t>
            </w:r>
            <w:r w:rsidR="00FE1A8E" w:rsidRPr="00FE1A8E">
              <w:rPr>
                <w:rFonts w:ascii="Arial" w:eastAsia="Arial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FE1A8E"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(miejsca realizacji</w:t>
            </w:r>
            <w:r w:rsidR="00F21F93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projektu musi być </w:t>
            </w:r>
            <w:r w:rsidR="00F21F93" w:rsidRPr="00F21F93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 terenie stanowiącym własność </w:t>
            </w:r>
            <w:r w:rsidR="00F21F93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        </w:t>
            </w:r>
            <w:r w:rsidR="00F21F93" w:rsidRPr="00F21F93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Miasta Kwidzyna lub jednostek organizacyjnych Miasta Kwidzyna</w:t>
            </w:r>
            <w:r w:rsidR="00F21F93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FE1A8E" w:rsidRPr="00FE1A8E">
              <w:rPr>
                <w:rFonts w:ascii="Arial" w:eastAsia="Arial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)</w:t>
            </w:r>
          </w:p>
        </w:tc>
      </w:tr>
      <w:tr w:rsidR="00FE1A8E" w:rsidRPr="00FE1A8E" w14:paraId="5BABA3B6" w14:textId="77777777" w:rsidTr="00FE1A8E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BDFC" w14:textId="77777777" w:rsidR="00FE1A8E" w:rsidRPr="00FE1A8E" w:rsidRDefault="00FE1A8E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113B9A" w14:textId="77777777" w:rsidR="00FE1A8E" w:rsidRDefault="00FE1A8E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25CAA6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1C9588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579CDB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09A183E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4D0ED2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385D2D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893F21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77853E" w14:textId="77777777" w:rsidR="00784979" w:rsidRDefault="00784979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283F44" w14:textId="77777777" w:rsidR="00FE1A8E" w:rsidRPr="00FE1A8E" w:rsidRDefault="00FE1A8E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0FCFA4" w14:textId="77777777" w:rsidR="00FE1A8E" w:rsidRPr="00FE1A8E" w:rsidRDefault="00FE1A8E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9DD2C4" w14:textId="77777777" w:rsidR="00FE1A8E" w:rsidRPr="00FE1A8E" w:rsidRDefault="00FE1A8E" w:rsidP="00FE1A8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E1A8E" w:rsidRPr="00FE1A8E" w14:paraId="3B5EE7D7" w14:textId="77777777" w:rsidTr="00FE1A8E">
        <w:tblPrEx>
          <w:shd w:val="clear" w:color="auto" w:fill="auto"/>
        </w:tblPrEx>
        <w:tc>
          <w:tcPr>
            <w:tcW w:w="10094" w:type="dxa"/>
            <w:gridSpan w:val="8"/>
            <w:shd w:val="clear" w:color="auto" w:fill="D9D9D9" w:themeFill="background1" w:themeFillShade="D9"/>
          </w:tcPr>
          <w:p w14:paraId="62B45648" w14:textId="03D4A938" w:rsidR="00FE1A8E" w:rsidRPr="00784979" w:rsidRDefault="00FE1A8E" w:rsidP="00FE1A8E">
            <w:pPr>
              <w:spacing w:after="0" w:line="240" w:lineRule="auto"/>
              <w:ind w:left="317" w:hanging="283"/>
              <w:jc w:val="both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4. Opis zakładanych rezultatów realizacji projektu </w:t>
            </w:r>
          </w:p>
        </w:tc>
      </w:tr>
      <w:tr w:rsidR="00FE1A8E" w:rsidRPr="00FE1A8E" w14:paraId="721A07A9" w14:textId="77777777" w:rsidTr="00FE1A8E">
        <w:tblPrEx>
          <w:shd w:val="clear" w:color="auto" w:fill="auto"/>
        </w:tblPrEx>
        <w:tc>
          <w:tcPr>
            <w:tcW w:w="3165" w:type="dxa"/>
            <w:gridSpan w:val="2"/>
            <w:shd w:val="clear" w:color="auto" w:fill="D9D9D9" w:themeFill="background1" w:themeFillShade="D9"/>
            <w:vAlign w:val="center"/>
          </w:tcPr>
          <w:p w14:paraId="42F0FB39" w14:textId="77777777" w:rsidR="00FE1A8E" w:rsidRPr="00784979" w:rsidRDefault="00FE1A8E" w:rsidP="00FE1A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vertAlign w:val="superscript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Nazwa rezultatu</w:t>
            </w:r>
          </w:p>
        </w:tc>
        <w:tc>
          <w:tcPr>
            <w:tcW w:w="2767" w:type="dxa"/>
            <w:gridSpan w:val="2"/>
            <w:shd w:val="clear" w:color="auto" w:fill="D9D9D9" w:themeFill="background1" w:themeFillShade="D9"/>
            <w:vAlign w:val="center"/>
          </w:tcPr>
          <w:p w14:paraId="31E28490" w14:textId="77777777" w:rsidR="00FE1A8E" w:rsidRPr="00784979" w:rsidRDefault="00FE1A8E" w:rsidP="00FE1A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9D9D9" w:themeFill="background1" w:themeFillShade="D9"/>
            <w:vAlign w:val="center"/>
          </w:tcPr>
          <w:p w14:paraId="5A044D65" w14:textId="77777777" w:rsidR="00FE1A8E" w:rsidRPr="00784979" w:rsidRDefault="00FE1A8E" w:rsidP="00FE1A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78497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/>
                <w14:ligatures w14:val="none"/>
              </w:rPr>
              <w:t>Sposób monitorowania rezultatów / źródło informacji o osiągnięciu wskaźnika</w:t>
            </w:r>
          </w:p>
        </w:tc>
      </w:tr>
      <w:tr w:rsidR="00FE1A8E" w:rsidRPr="00FE1A8E" w14:paraId="5915CD29" w14:textId="77777777" w:rsidTr="00FE1A8E">
        <w:tblPrEx>
          <w:shd w:val="clear" w:color="auto" w:fill="auto"/>
        </w:tblPrEx>
        <w:tc>
          <w:tcPr>
            <w:tcW w:w="3165" w:type="dxa"/>
            <w:gridSpan w:val="2"/>
          </w:tcPr>
          <w:p w14:paraId="6BA4D4C7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83D632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7" w:type="dxa"/>
            <w:gridSpan w:val="2"/>
          </w:tcPr>
          <w:p w14:paraId="35BD1867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62" w:type="dxa"/>
            <w:gridSpan w:val="4"/>
          </w:tcPr>
          <w:p w14:paraId="325DF1E6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E1A8E" w:rsidRPr="00FE1A8E" w14:paraId="27B2E807" w14:textId="77777777" w:rsidTr="00FE1A8E">
        <w:tblPrEx>
          <w:shd w:val="clear" w:color="auto" w:fill="auto"/>
        </w:tblPrEx>
        <w:tc>
          <w:tcPr>
            <w:tcW w:w="3165" w:type="dxa"/>
            <w:gridSpan w:val="2"/>
          </w:tcPr>
          <w:p w14:paraId="346C781C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489853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7" w:type="dxa"/>
            <w:gridSpan w:val="2"/>
          </w:tcPr>
          <w:p w14:paraId="3C086CF0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62" w:type="dxa"/>
            <w:gridSpan w:val="4"/>
          </w:tcPr>
          <w:p w14:paraId="2A48034A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FE1A8E" w:rsidRPr="00FE1A8E" w14:paraId="2F8B69DA" w14:textId="77777777" w:rsidTr="00FE1A8E">
        <w:tblPrEx>
          <w:shd w:val="clear" w:color="auto" w:fill="auto"/>
        </w:tblPrEx>
        <w:tc>
          <w:tcPr>
            <w:tcW w:w="3165" w:type="dxa"/>
            <w:gridSpan w:val="2"/>
            <w:tcBorders>
              <w:bottom w:val="single" w:sz="4" w:space="0" w:color="auto"/>
            </w:tcBorders>
          </w:tcPr>
          <w:p w14:paraId="157C2C96" w14:textId="77777777" w:rsidR="00FE1A8E" w:rsidRPr="00FE1A8E" w:rsidRDefault="00FE1A8E" w:rsidP="00FE1A8E">
            <w:pPr>
              <w:spacing w:after="0" w:line="240" w:lineRule="auto"/>
              <w:ind w:left="-363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C73A60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767" w:type="dxa"/>
            <w:gridSpan w:val="2"/>
            <w:tcBorders>
              <w:bottom w:val="single" w:sz="4" w:space="0" w:color="auto"/>
            </w:tcBorders>
          </w:tcPr>
          <w:p w14:paraId="11176472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</w:tcPr>
          <w:p w14:paraId="49752EA6" w14:textId="77777777" w:rsidR="00FE1A8E" w:rsidRPr="00FE1A8E" w:rsidRDefault="00FE1A8E" w:rsidP="00FE1A8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8566534" w14:textId="7F572EC6" w:rsidR="00701F4C" w:rsidRPr="00701F4C" w:rsidRDefault="00701F4C" w:rsidP="00701F4C">
      <w:pPr>
        <w:widowControl w:val="0"/>
        <w:tabs>
          <w:tab w:val="left" w:pos="562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701F4C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</w:p>
    <w:p w14:paraId="5149F09B" w14:textId="2A2A6269" w:rsidR="00FE1A8E" w:rsidRPr="00FE1A8E" w:rsidRDefault="00FE1A8E" w:rsidP="0078497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</w:t>
      </w:r>
      <w:r w:rsidR="00701F4C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II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.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ab/>
      </w:r>
      <w:r w:rsidR="00784979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K</w:t>
      </w:r>
      <w:r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alkulacja kosztów realizacji </w:t>
      </w:r>
      <w:r w:rsidR="00784979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projektu</w:t>
      </w:r>
    </w:p>
    <w:p w14:paraId="1CA056F5" w14:textId="77777777" w:rsidR="00FE1A8E" w:rsidRPr="00FE1A8E" w:rsidRDefault="00FE1A8E" w:rsidP="00FE1A8E">
      <w:pPr>
        <w:spacing w:after="0" w:line="240" w:lineRule="auto"/>
        <w:ind w:right="567"/>
        <w:rPr>
          <w:rFonts w:ascii="Arial" w:eastAsia="Times New Roman" w:hAnsi="Arial" w:cs="Arial"/>
          <w:i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5123"/>
        <w:gridCol w:w="1427"/>
        <w:gridCol w:w="1399"/>
        <w:gridCol w:w="1354"/>
      </w:tblGrid>
      <w:tr w:rsidR="00784979" w:rsidRPr="00FE1A8E" w14:paraId="0BEEF6BB" w14:textId="77777777" w:rsidTr="00701F4C">
        <w:trPr>
          <w:trHeight w:val="562"/>
        </w:trPr>
        <w:tc>
          <w:tcPr>
            <w:tcW w:w="551" w:type="dxa"/>
          </w:tcPr>
          <w:p w14:paraId="4E34B704" w14:textId="77777777" w:rsidR="00784979" w:rsidRPr="00784979" w:rsidRDefault="00784979" w:rsidP="00FE1A8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4979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Lp.</w:t>
            </w:r>
          </w:p>
        </w:tc>
        <w:tc>
          <w:tcPr>
            <w:tcW w:w="5123" w:type="dxa"/>
          </w:tcPr>
          <w:p w14:paraId="575DEF44" w14:textId="77777777" w:rsidR="00784979" w:rsidRPr="00784979" w:rsidRDefault="00784979" w:rsidP="0078497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4979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Rodzaj kosztu</w:t>
            </w:r>
          </w:p>
        </w:tc>
        <w:tc>
          <w:tcPr>
            <w:tcW w:w="1427" w:type="dxa"/>
          </w:tcPr>
          <w:p w14:paraId="7960922D" w14:textId="77777777" w:rsidR="00701F4C" w:rsidRPr="00701F4C" w:rsidRDefault="00701F4C" w:rsidP="00701F4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01F4C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Koszt jednostkowy </w:t>
            </w:r>
          </w:p>
          <w:p w14:paraId="227F406D" w14:textId="08D4D19F" w:rsidR="00784979" w:rsidRPr="00784979" w:rsidRDefault="00701F4C" w:rsidP="00701F4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01F4C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[PLN]</w:t>
            </w:r>
          </w:p>
        </w:tc>
        <w:tc>
          <w:tcPr>
            <w:tcW w:w="1399" w:type="dxa"/>
          </w:tcPr>
          <w:p w14:paraId="75F35F76" w14:textId="4EAA50E6" w:rsidR="00784979" w:rsidRPr="00784979" w:rsidRDefault="00701F4C" w:rsidP="00FE1A8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01F4C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Liczba jednostek</w:t>
            </w:r>
          </w:p>
        </w:tc>
        <w:tc>
          <w:tcPr>
            <w:tcW w:w="1354" w:type="dxa"/>
          </w:tcPr>
          <w:p w14:paraId="49B0E33D" w14:textId="49484E5F" w:rsidR="00784979" w:rsidRPr="00784979" w:rsidRDefault="00784979" w:rsidP="00FE1A8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4979">
              <w:rPr>
                <w:rFonts w:ascii="Arial" w:eastAsia="Calibri" w:hAnsi="Arial" w:cs="Arial"/>
                <w:bCs/>
                <w:color w:val="000000"/>
                <w:kern w:val="0"/>
                <w:sz w:val="22"/>
                <w:szCs w:val="22"/>
                <w14:ligatures w14:val="none"/>
              </w:rPr>
              <w:t>Wartość PLN</w:t>
            </w:r>
          </w:p>
        </w:tc>
      </w:tr>
      <w:tr w:rsidR="00784979" w:rsidRPr="00FE1A8E" w14:paraId="727EBDAD" w14:textId="77777777" w:rsidTr="00701F4C">
        <w:tc>
          <w:tcPr>
            <w:tcW w:w="551" w:type="dxa"/>
          </w:tcPr>
          <w:p w14:paraId="697C0A38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5123" w:type="dxa"/>
          </w:tcPr>
          <w:p w14:paraId="4CC1CFB0" w14:textId="77777777" w:rsidR="00784979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6A0FF94" w14:textId="76EE61D7" w:rsidR="00701F4C" w:rsidRPr="00FE1A8E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10E3B87C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2AC9EC7F" w14:textId="06D768FF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7979A68E" w14:textId="14A2209D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84979" w:rsidRPr="00FE1A8E" w14:paraId="3C705C7E" w14:textId="77777777" w:rsidTr="00701F4C">
        <w:tc>
          <w:tcPr>
            <w:tcW w:w="551" w:type="dxa"/>
          </w:tcPr>
          <w:p w14:paraId="033F8652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5123" w:type="dxa"/>
          </w:tcPr>
          <w:p w14:paraId="15FB9EAD" w14:textId="77777777" w:rsidR="00784979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7109DA1" w14:textId="322C7097" w:rsidR="00701F4C" w:rsidRPr="00FE1A8E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451EF75A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6D641A7C" w14:textId="0B292938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137BF8EB" w14:textId="1F82863A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84979" w:rsidRPr="00FE1A8E" w14:paraId="6A51628A" w14:textId="77777777" w:rsidTr="00701F4C">
        <w:tc>
          <w:tcPr>
            <w:tcW w:w="551" w:type="dxa"/>
          </w:tcPr>
          <w:p w14:paraId="3D99103C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5123" w:type="dxa"/>
          </w:tcPr>
          <w:p w14:paraId="1B97F584" w14:textId="77777777" w:rsidR="00784979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410AC0F" w14:textId="6DE81184" w:rsidR="00701F4C" w:rsidRPr="00FE1A8E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4469E5BD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56B45134" w14:textId="5003FF6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7EA58241" w14:textId="345908D3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84979" w:rsidRPr="00FE1A8E" w14:paraId="2E01CEDE" w14:textId="77777777" w:rsidTr="00701F4C">
        <w:tc>
          <w:tcPr>
            <w:tcW w:w="551" w:type="dxa"/>
          </w:tcPr>
          <w:p w14:paraId="4F3E4689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5123" w:type="dxa"/>
          </w:tcPr>
          <w:p w14:paraId="717E2A0A" w14:textId="77777777" w:rsidR="00784979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324E005" w14:textId="7AF4EBC9" w:rsidR="00701F4C" w:rsidRPr="00FE1A8E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55BBCA35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2896F41C" w14:textId="2D9F5CE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58B2E905" w14:textId="5E9C2DD4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84979" w:rsidRPr="00FE1A8E" w14:paraId="77A1140E" w14:textId="77777777" w:rsidTr="00701F4C">
        <w:tc>
          <w:tcPr>
            <w:tcW w:w="551" w:type="dxa"/>
            <w:tcBorders>
              <w:bottom w:val="single" w:sz="4" w:space="0" w:color="auto"/>
            </w:tcBorders>
          </w:tcPr>
          <w:p w14:paraId="1669F4F1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14:paraId="2A3CE471" w14:textId="77777777" w:rsidR="00784979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9E6704E" w14:textId="21068185" w:rsidR="00701F4C" w:rsidRPr="00FE1A8E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27" w:type="dxa"/>
          </w:tcPr>
          <w:p w14:paraId="31738D7B" w14:textId="77777777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99" w:type="dxa"/>
          </w:tcPr>
          <w:p w14:paraId="52FE284A" w14:textId="20492740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186F475D" w14:textId="421FA4B2" w:rsidR="00784979" w:rsidRPr="00FE1A8E" w:rsidRDefault="00784979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01F4C" w:rsidRPr="00FE1A8E" w14:paraId="07E20365" w14:textId="77777777" w:rsidTr="00701F4C">
        <w:tc>
          <w:tcPr>
            <w:tcW w:w="8500" w:type="dxa"/>
            <w:gridSpan w:val="4"/>
          </w:tcPr>
          <w:p w14:paraId="084B8511" w14:textId="77777777" w:rsidR="00701F4C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E1A8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Suma wszystkich kosztów realizacji zadania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</w:p>
          <w:p w14:paraId="26C3B50B" w14:textId="3907693F" w:rsidR="00701F4C" w:rsidRPr="00FE1A8E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54" w:type="dxa"/>
          </w:tcPr>
          <w:p w14:paraId="719DDC2D" w14:textId="7B5C80BC" w:rsidR="00701F4C" w:rsidRPr="00FE1A8E" w:rsidRDefault="00701F4C" w:rsidP="00FE1A8E">
            <w:pPr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4A8E7ED" w14:textId="77777777" w:rsidR="00FE1A8E" w:rsidRPr="00FE1A8E" w:rsidRDefault="00FE1A8E" w:rsidP="00FE1A8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5ED62558" w14:textId="528B8B7C" w:rsidR="00FE1A8E" w:rsidRPr="00FE1A8E" w:rsidRDefault="00701F4C" w:rsidP="00FE1A8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IV</w:t>
      </w:r>
      <w:r w:rsidR="00FE1A8E"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.</w:t>
      </w:r>
      <w:r w:rsidR="00FE1A8E" w:rsidRPr="00FE1A8E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ab/>
        <w:t>Oświadczenia</w:t>
      </w:r>
    </w:p>
    <w:p w14:paraId="58638E4A" w14:textId="77777777" w:rsidR="00FE1A8E" w:rsidRPr="00FE1A8E" w:rsidRDefault="00FE1A8E" w:rsidP="00FE1A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A213943" w14:textId="4995631B" w:rsidR="00FE1A8E" w:rsidRDefault="00A03DF1" w:rsidP="00A03D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Składając podpis na liście poparcia Projektu oświadczam, że zapoznałam/em się z informacją dot. przetwarzania danych osobowych zamieszczoną poniżej.</w:t>
      </w:r>
    </w:p>
    <w:p w14:paraId="5DC7E91E" w14:textId="22E81EBE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Informujemy, że w rozumieniu Rozporządzenia Parlamentu Europejskiego i Rady (UE) 2016/679 z dnia 27 kwietnia 2016 r. w sprawie ochrony osób fizycznych w związku z przetwarzaniem danych osobowych i w sprawie swobodnego przepływu takich danych oraz uchylenia dyrektywy 95/46/WE oraz ustawy z dnia 10 maja 2018 r. o ochronie danych osobowych (t.j. Dz.U. z 2019 r. poz. 1781; dalej jako „RODO”), Administratorem zbioru danych, w którym przetwarzane są/ będą Pani/ Pana dane osobowe jest Burmistrz Miasta Kwidzyna, ul. Warszawska 19, 82-500 Kwidzyn. Dane będą przetwarzane wyłącznie w celu realizowania zadań wynikających z działalności Urzędu Miejskiego w Kwidzynie.</w:t>
      </w:r>
    </w:p>
    <w:p w14:paraId="2A885F83" w14:textId="028D8E98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 Administratorem można się kontaktować pisemnie, za pomocą poczty tradycyjnej na adres: ul. Warszawska 19, 82-500 Kwidzyn, lub poprzez e-mail: </w:t>
      </w:r>
      <w:hyperlink r:id="rId8" w:history="1">
        <w:r w:rsidRPr="00A03DF1">
          <w:rPr>
            <w:rStyle w:val="Hipercze"/>
            <w:rFonts w:ascii="Arial" w:eastAsia="Times New Roman" w:hAnsi="Arial" w:cs="Arial"/>
            <w:kern w:val="0"/>
            <w:sz w:val="22"/>
            <w:szCs w:val="22"/>
            <w:lang w:eastAsia="pl-PL"/>
            <w14:ligatures w14:val="none"/>
          </w:rPr>
          <w:t>info@kwidzyn.pl</w:t>
        </w:r>
      </w:hyperlink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787BECCF" w14:textId="55092E99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Administrator wyznaczył Inspektora Ochrony Danych, z którym można się kontaktować pisemnie, za pomocą poczty tradycyjnej na adres: ul. Warszawska 19, 82-500 Kwidzyn, lub poprzez e-mail: </w:t>
      </w:r>
      <w:hyperlink r:id="rId9" w:history="1">
        <w:r w:rsidRPr="00A03DF1">
          <w:rPr>
            <w:rStyle w:val="Hipercze"/>
            <w:rFonts w:ascii="Arial" w:eastAsia="Times New Roman" w:hAnsi="Arial" w:cs="Arial"/>
            <w:kern w:val="0"/>
            <w:sz w:val="22"/>
            <w:szCs w:val="22"/>
            <w:lang w:eastAsia="pl-PL"/>
            <w14:ligatures w14:val="none"/>
          </w:rPr>
          <w:t>iod@kwidzyn.pl</w:t>
        </w:r>
      </w:hyperlink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FE47151" w14:textId="77777777" w:rsid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Pana/Pani dane będą przetwarzane w celu rozpatrzenia zgłoszenia projektu do zrealizowania </w:t>
      </w:r>
    </w:p>
    <w:p w14:paraId="55235DF3" w14:textId="19DBFF37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 ramach konkursu grantowego „Aktywni po 60-tce”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którego organizatorem 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jest Miasto Kwidzyn oraz Kwidzyńska Rada Seniorów w ramach programu wieloletniego na rzecz osób starszych „Aktywni Seniorzy – ASY” na lata 2026 – 2030 Priorytet III Partycypacja społeczna osób starszych edycja 2026. </w:t>
      </w:r>
    </w:p>
    <w:p w14:paraId="278F7AA0" w14:textId="770E10F7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Administrator przetwarza Pani/Pana dane osobowe w ściśle określonym, minimalnym zakresie niezbędnym do realizacji zadań, o których mowa w punkcie 1. Podstawą prawną przetwarzania Pani/Pana danych osobowych jest art. 5a ustawy o samorządzie gminnym, Regulamin konkursu grantowego „Aktywni po 60-tce”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oraz art. 6 akapit pierwszy lit. a) RODO. </w:t>
      </w:r>
    </w:p>
    <w:p w14:paraId="7194A6CA" w14:textId="3E20786E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lastRenderedPageBreak/>
        <w:t xml:space="preserve">Podanie przez Panią/Pana danych jest dobrowolne, ale ich brak skutkować będzie niemożnością rozpatrzenia formularza zgłoszenia projektu. </w:t>
      </w:r>
    </w:p>
    <w:p w14:paraId="286700F8" w14:textId="2738912B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szczególnych sytuacjach Administrator może przekazać/powierzyć Pani/Pana dane innym odbiorcom: organom władzy publicznej oraz podmiotom wykonującym zadania publiczne lub działającym na zlecenie organów władzy publicznej, w zakresie i w celach, które wynikają z przepisów powszechnie obowiązującego prawa (np. upoważnionym pracownikom jednostek organizacyjnych Miasta, Przewodniczącemu i radnym Rady Miejskiej w Kwidzynie, osobom uczestniczącym w posiedzeniach komisji, sądom, organom policji, administracji skarbowej, itp.),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 także podmiotom, z którymi Administrator zawarł umowę powierzenia przetwarzania. </w:t>
      </w:r>
    </w:p>
    <w:p w14:paraId="287F699B" w14:textId="336EC165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Administrator w ramach prowadzonych spraw nie przekazuje Pani/Pana danych osobowych do państwa trzeciego, czyli poza obszar Europejskiego Obszaru Gospodarczego. </w:t>
      </w:r>
    </w:p>
    <w:p w14:paraId="05697BD8" w14:textId="0B92371C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Pani/Pana dane osobowe będą przetwarzane przez okres niezbędny do realizacji celu dla jakiego zostały zebrane, opisanego w punkcie 4, a następnie będą przechowywane przez 5 lat, zgodnie z zasadami archiwizacji danych określonymi przez przepisy prawa oraz nasz regulamin archiwizacji. </w:t>
      </w:r>
    </w:p>
    <w:p w14:paraId="0E74E413" w14:textId="0F1D56B1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związku z przetwarzaniem Pani/Pana danych osobowych przysługuje Pani/Panu prawo do: </w:t>
      </w:r>
    </w:p>
    <w:p w14:paraId="00C0F99F" w14:textId="2D78A1CE" w:rsidR="00A03DF1" w:rsidRPr="00A03DF1" w:rsidRDefault="00A03DF1" w:rsidP="00A03DF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dostępu do Pani/Pana danych osobowych, </w:t>
      </w:r>
    </w:p>
    <w:p w14:paraId="393F0786" w14:textId="6C4064A8" w:rsidR="00A03DF1" w:rsidRPr="00A03DF1" w:rsidRDefault="00A03DF1" w:rsidP="00A03DF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sprostowania Pani/Pana danych osobowych, </w:t>
      </w:r>
    </w:p>
    <w:p w14:paraId="0D28160E" w14:textId="61BE5A07" w:rsidR="00A03DF1" w:rsidRPr="00A03DF1" w:rsidRDefault="00A03DF1" w:rsidP="00A03DF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usunięcia Pani/Pana danych osobowych, </w:t>
      </w:r>
    </w:p>
    <w:p w14:paraId="770C18CB" w14:textId="71C17A7F" w:rsidR="00A03DF1" w:rsidRPr="00A03DF1" w:rsidRDefault="00A03DF1" w:rsidP="00A03DF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żądania od Administratora ograniczenia przetwarzania Pani/Pana danych osobowych, </w:t>
      </w:r>
    </w:p>
    <w:p w14:paraId="39CAF621" w14:textId="0DFCD5EF" w:rsidR="00A03DF1" w:rsidRPr="00A03DF1" w:rsidRDefault="00A03DF1" w:rsidP="00A03DF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wniesienia sprzeciwu wobec przetwarzania Pani/Pana danych osobowych, </w:t>
      </w:r>
    </w:p>
    <w:p w14:paraId="3C235C9C" w14:textId="77777777" w:rsidR="00A03DF1" w:rsidRDefault="00A03DF1" w:rsidP="00A03DF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przenoszenia Pani/Pana danych osobowych, o ile jest to prawnie i technicznie możliwe. str. 3 z 4 </w:t>
      </w:r>
    </w:p>
    <w:p w14:paraId="554BAC5F" w14:textId="4A7D5C51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 powyższych uprawnień można skorzystać w siedzibie Administratora, lub drogą elektroniczną pisząc na adres Administratora na adres info@kwidzyn.pl lub </w:t>
      </w:r>
      <w:hyperlink r:id="rId10" w:history="1">
        <w:r w:rsidRPr="00A03DF1">
          <w:rPr>
            <w:rStyle w:val="Hipercze"/>
            <w:rFonts w:ascii="Arial" w:eastAsia="Times New Roman" w:hAnsi="Arial" w:cs="Arial"/>
            <w:kern w:val="0"/>
            <w:sz w:val="22"/>
            <w:szCs w:val="22"/>
            <w:lang w:eastAsia="pl-PL"/>
            <w14:ligatures w14:val="none"/>
          </w:rPr>
          <w:t>iod@kwidzyn.pl</w:t>
        </w:r>
      </w:hyperlink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550E9E8" w14:textId="2DB7D957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przypadku uznania, że Administrator naruszył przepisy prawa w zakresie przetwarzania danych osobowych przysługuje Pani/Panu prawo wniesienia skargi do organu nadzorczego. Organem właściwym dla ww. skargi jest Prezes Urzędu Ochrony Danych Osobowych. </w:t>
      </w:r>
    </w:p>
    <w:p w14:paraId="5678B1D4" w14:textId="1239FF35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Pani/Pana dane nie będą przetwarzane w sposób zautomatyzowany i nie będą profilowane. </w:t>
      </w:r>
    </w:p>
    <w:p w14:paraId="2A7D48C1" w14:textId="2CEB738D" w:rsidR="00A03DF1" w:rsidRP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Osoba, której dane przetwarzane są na podstawie zgody wyrażonej przez tę osobę, ma prawo do cofnięcia tej zgody w dowolnym momencie bez wpływu na zgodność z prawem przetwarzania, którego dokonano na podstawie zgody przed jej cofnięciem. </w:t>
      </w:r>
    </w:p>
    <w:p w14:paraId="720570E8" w14:textId="1E1F0612" w:rsidR="00A03DF1" w:rsidRDefault="00A03DF1" w:rsidP="00A03DF1">
      <w:pPr>
        <w:pStyle w:val="Akapitzlist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Administrator dokłada wszelkich starań, aby zapewnić wszelkie środki fizycznej, technicznej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338316C3" w14:textId="77777777" w:rsidR="00A03DF1" w:rsidRDefault="00A03DF1" w:rsidP="00A03DF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C036C59" w14:textId="77777777" w:rsidR="00A03DF1" w:rsidRDefault="00A03DF1" w:rsidP="00A03DF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F8D2C62" w14:textId="77777777" w:rsidR="00A03DF1" w:rsidRPr="00A03DF1" w:rsidRDefault="00A03DF1" w:rsidP="00A03DF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79E7C8F" w14:textId="77777777" w:rsidR="00FE1A8E" w:rsidRPr="00FE1A8E" w:rsidRDefault="00FE1A8E" w:rsidP="00FE1A8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9180C77" w14:textId="77777777" w:rsidR="00701F4C" w:rsidRDefault="00701F4C" w:rsidP="00701F4C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1) </w:t>
      </w:r>
      <w:r w:rsidR="00FE1A8E"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.................................................................                                                 </w:t>
      </w:r>
    </w:p>
    <w:p w14:paraId="561D3CC9" w14:textId="50FE3310" w:rsidR="00FE1A8E" w:rsidRDefault="00701F4C" w:rsidP="00701F4C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2) </w:t>
      </w:r>
      <w:r w:rsidR="00FE1A8E"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........................................................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</w:t>
      </w:r>
    </w:p>
    <w:p w14:paraId="4A9E3315" w14:textId="63F19F51" w:rsidR="00701F4C" w:rsidRDefault="00701F4C" w:rsidP="00701F4C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3) ………………………………………………</w:t>
      </w:r>
    </w:p>
    <w:p w14:paraId="06B09F07" w14:textId="1238D7FE" w:rsidR="00701F4C" w:rsidRDefault="00701F4C" w:rsidP="00701F4C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4) ………………………………………………</w:t>
      </w:r>
    </w:p>
    <w:p w14:paraId="35582CDE" w14:textId="0FB5FD8B" w:rsidR="00701F4C" w:rsidRPr="00FE1A8E" w:rsidRDefault="00701F4C" w:rsidP="00701F4C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5) ……………………………………………….</w:t>
      </w:r>
    </w:p>
    <w:p w14:paraId="0AB4A2BD" w14:textId="79CA5481" w:rsidR="00FE1A8E" w:rsidRDefault="00FE1A8E" w:rsidP="00FE1A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(podpis</w:t>
      </w:r>
      <w:r w:rsidR="00701F4C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y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os</w:t>
      </w:r>
      <w:r w:rsidR="00701F4C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ób składających projekt</w:t>
      </w:r>
      <w:r w:rsidRPr="00FE1A8E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)</w:t>
      </w:r>
    </w:p>
    <w:p w14:paraId="4532D2AE" w14:textId="77777777" w:rsidR="00A03DF1" w:rsidRDefault="00A03DF1" w:rsidP="00FE1A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762941B" w14:textId="77777777" w:rsidR="00B614EE" w:rsidRDefault="00B614EE" w:rsidP="00FE1A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B627981" w14:textId="77777777" w:rsidR="00B614EE" w:rsidRDefault="00B614EE" w:rsidP="00FE1A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A1E41DD" w14:textId="77777777" w:rsidR="00B614EE" w:rsidRDefault="00B614EE" w:rsidP="00FE1A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4651EAE8" w14:textId="77777777" w:rsidR="00A03DF1" w:rsidRDefault="00A03DF1" w:rsidP="00FE1A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7D5A355D" w14:textId="150A11D3" w:rsidR="00A03DF1" w:rsidRPr="00A03DF1" w:rsidRDefault="00A03DF1" w:rsidP="00A03D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lastRenderedPageBreak/>
        <w:t>Mieszkańcy Kwidzyna popierający projekt</w:t>
      </w:r>
    </w:p>
    <w:p w14:paraId="5E5C2F28" w14:textId="77777777" w:rsidR="00A03DF1" w:rsidRDefault="00A03DF1" w:rsidP="00A03D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7B2FEEFC" w14:textId="77777777" w:rsidR="000275F8" w:rsidRDefault="00A03DF1" w:rsidP="00F2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(wymagane jest </w:t>
      </w:r>
      <w:r w:rsidR="00BB01B2"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co najmniej </w:t>
      </w:r>
      <w:r w:rsid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2</w:t>
      </w:r>
      <w:r w:rsidR="00BB01B2"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0 podpisów </w:t>
      </w:r>
      <w:r w:rsidR="00F21F93"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poparcia</w:t>
      </w:r>
      <w:r w:rsid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m</w:t>
      </w:r>
      <w:r w:rsidR="00BB01B2"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ieszkańców </w:t>
      </w:r>
      <w:r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Kwidzyna</w:t>
      </w:r>
      <w:r w:rsid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04C90A0F" w14:textId="78F038EC" w:rsidR="00BB01B2" w:rsidRPr="00F21F93" w:rsidRDefault="00F21F93" w:rsidP="00F21F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 wieku 60+</w:t>
      </w:r>
      <w:r w:rsidR="00BB01B2"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, którzy nie są 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w</w:t>
      </w:r>
      <w:r w:rsidR="00BB01B2"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nioskodawcami</w:t>
      </w:r>
      <w:r w:rsidR="00A03DF1" w:rsidRP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)</w:t>
      </w:r>
    </w:p>
    <w:p w14:paraId="61964598" w14:textId="77777777" w:rsidR="00A03DF1" w:rsidRPr="00A03DF1" w:rsidRDefault="00A03DF1" w:rsidP="00A03DF1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F9387AA" w14:textId="3B2DFAC4" w:rsidR="00BB01B2" w:rsidRDefault="00BB01B2" w:rsidP="00F21F93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Przed złożeniem podpisu, prosimy zapoznać się z klauzulą dot</w:t>
      </w:r>
      <w:r w:rsid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yczącą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danych osobowych,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 xml:space="preserve">która stanowi część wniosku. Podpisanie listy poparcia jest równoznaczne z zapoznaniem się </w:t>
      </w:r>
      <w:r w:rsid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 klauzulą informacyjną dot</w:t>
      </w:r>
      <w:r w:rsid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yczącą</w:t>
      </w:r>
      <w:r w:rsidRPr="00A03DF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przetwarzania danych osobowych</w:t>
      </w:r>
      <w:r w:rsidR="00F21F93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oraz oświadczeniem, że jest się mieszkańcem Kwidzyna.</w:t>
      </w:r>
    </w:p>
    <w:p w14:paraId="38CFC745" w14:textId="77777777" w:rsidR="00F21F93" w:rsidRDefault="00F21F93" w:rsidP="00F21F93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4265"/>
        <w:gridCol w:w="2512"/>
        <w:gridCol w:w="2527"/>
      </w:tblGrid>
      <w:tr w:rsidR="00B41B11" w14:paraId="1CB53892" w14:textId="77777777" w:rsidTr="00B41B11">
        <w:tc>
          <w:tcPr>
            <w:tcW w:w="550" w:type="dxa"/>
          </w:tcPr>
          <w:p w14:paraId="1CF0E0E8" w14:textId="6921A6C5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4265" w:type="dxa"/>
          </w:tcPr>
          <w:p w14:paraId="5FF0F5A7" w14:textId="4A4F0EED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512" w:type="dxa"/>
          </w:tcPr>
          <w:p w14:paraId="564D6A37" w14:textId="3F17556A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Miejsce zamieszkania</w:t>
            </w:r>
          </w:p>
        </w:tc>
        <w:tc>
          <w:tcPr>
            <w:tcW w:w="2527" w:type="dxa"/>
          </w:tcPr>
          <w:p w14:paraId="06C79FDF" w14:textId="78830B1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Podpis</w:t>
            </w:r>
          </w:p>
          <w:p w14:paraId="3A0CEB8C" w14:textId="5E22D3A2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54AABE32" w14:textId="77777777" w:rsidTr="00B41B11">
        <w:tc>
          <w:tcPr>
            <w:tcW w:w="550" w:type="dxa"/>
          </w:tcPr>
          <w:p w14:paraId="5810B607" w14:textId="35AEFB80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1. </w:t>
            </w:r>
          </w:p>
        </w:tc>
        <w:tc>
          <w:tcPr>
            <w:tcW w:w="4265" w:type="dxa"/>
          </w:tcPr>
          <w:p w14:paraId="291AE5B3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4240AFB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5E2EAE64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13389FBD" w14:textId="37CAC7A5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45C5E9E5" w14:textId="72F0995E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03A25ACA" w14:textId="77777777" w:rsidTr="00B41B11">
        <w:tc>
          <w:tcPr>
            <w:tcW w:w="550" w:type="dxa"/>
          </w:tcPr>
          <w:p w14:paraId="1EB4FE9A" w14:textId="37288FBC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4265" w:type="dxa"/>
          </w:tcPr>
          <w:p w14:paraId="55C79C6B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09816F0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E450017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19586B7D" w14:textId="782157E1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05B4C97C" w14:textId="7E54E169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6FEC6F74" w14:textId="77777777" w:rsidTr="00B41B11">
        <w:tc>
          <w:tcPr>
            <w:tcW w:w="550" w:type="dxa"/>
          </w:tcPr>
          <w:p w14:paraId="0DA055C0" w14:textId="359C55DB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4265" w:type="dxa"/>
          </w:tcPr>
          <w:p w14:paraId="5B008350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B0652A8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6212E66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36CC2B9" w14:textId="31FDC497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1C9DE1CE" w14:textId="70205514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3A6DE3B0" w14:textId="77777777" w:rsidTr="00B41B11">
        <w:tc>
          <w:tcPr>
            <w:tcW w:w="550" w:type="dxa"/>
          </w:tcPr>
          <w:p w14:paraId="574EA0B0" w14:textId="5EE48C38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4265" w:type="dxa"/>
          </w:tcPr>
          <w:p w14:paraId="35BD9594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E7769E2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7578C09B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5664EC3D" w14:textId="3481F15F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4625FD29" w14:textId="1E7700C3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226F23DF" w14:textId="77777777" w:rsidTr="00B41B11">
        <w:tc>
          <w:tcPr>
            <w:tcW w:w="550" w:type="dxa"/>
          </w:tcPr>
          <w:p w14:paraId="1BDDB542" w14:textId="4DDDDFEE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4265" w:type="dxa"/>
          </w:tcPr>
          <w:p w14:paraId="7EE4E6EA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37F712E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18C0FDA4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4B27B95" w14:textId="3ECF39DF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6B25C122" w14:textId="78C7D139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4C37BA5B" w14:textId="77777777" w:rsidTr="00B41B11">
        <w:tc>
          <w:tcPr>
            <w:tcW w:w="550" w:type="dxa"/>
          </w:tcPr>
          <w:p w14:paraId="2B70EEC0" w14:textId="01BCEB63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4265" w:type="dxa"/>
          </w:tcPr>
          <w:p w14:paraId="5863C341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83FAEB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60486193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07CCFC76" w14:textId="53D43060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303DC192" w14:textId="6E3BD0FA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49832E29" w14:textId="77777777" w:rsidTr="00B41B11">
        <w:tc>
          <w:tcPr>
            <w:tcW w:w="550" w:type="dxa"/>
          </w:tcPr>
          <w:p w14:paraId="22DB9D02" w14:textId="37649BEC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4265" w:type="dxa"/>
          </w:tcPr>
          <w:p w14:paraId="5B3299D5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23132B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53697CA5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72B5EBBD" w14:textId="10DFB97C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02A3305E" w14:textId="5DFDF53C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46C02A93" w14:textId="77777777" w:rsidTr="00B41B11">
        <w:tc>
          <w:tcPr>
            <w:tcW w:w="550" w:type="dxa"/>
          </w:tcPr>
          <w:p w14:paraId="3CF5FF4D" w14:textId="0CF88A2E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8.</w:t>
            </w:r>
          </w:p>
        </w:tc>
        <w:tc>
          <w:tcPr>
            <w:tcW w:w="4265" w:type="dxa"/>
          </w:tcPr>
          <w:p w14:paraId="3D0C3F18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44FFFB2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7897D259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504C760C" w14:textId="736DA541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4C111785" w14:textId="4821B5E9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522BFABA" w14:textId="77777777" w:rsidTr="00B41B11">
        <w:tc>
          <w:tcPr>
            <w:tcW w:w="550" w:type="dxa"/>
          </w:tcPr>
          <w:p w14:paraId="7A8963E2" w14:textId="000A2F9C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9.</w:t>
            </w:r>
          </w:p>
        </w:tc>
        <w:tc>
          <w:tcPr>
            <w:tcW w:w="4265" w:type="dxa"/>
          </w:tcPr>
          <w:p w14:paraId="58B85CAF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C9C0ED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45BFC062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750B1C2" w14:textId="6844556D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6DFB0642" w14:textId="2059925D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636A9F4B" w14:textId="77777777" w:rsidTr="00B41B11">
        <w:tc>
          <w:tcPr>
            <w:tcW w:w="550" w:type="dxa"/>
          </w:tcPr>
          <w:p w14:paraId="0A56B5E8" w14:textId="1132A689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10.</w:t>
            </w:r>
          </w:p>
        </w:tc>
        <w:tc>
          <w:tcPr>
            <w:tcW w:w="4265" w:type="dxa"/>
          </w:tcPr>
          <w:p w14:paraId="2F84A365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8D4665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CC25DA0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3094DEEC" w14:textId="078E9720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35D2649D" w14:textId="5DC02D40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4DDF99ED" w14:textId="77777777" w:rsidTr="00B41B11">
        <w:tc>
          <w:tcPr>
            <w:tcW w:w="550" w:type="dxa"/>
          </w:tcPr>
          <w:p w14:paraId="5045CF4D" w14:textId="0B8A95D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11.</w:t>
            </w:r>
          </w:p>
        </w:tc>
        <w:tc>
          <w:tcPr>
            <w:tcW w:w="4265" w:type="dxa"/>
          </w:tcPr>
          <w:p w14:paraId="719C77B1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2EA354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1A4374B5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4E7A3189" w14:textId="28E0FE93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153C85A4" w14:textId="5A38C213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56BBDBA1" w14:textId="77777777" w:rsidTr="00B41B11">
        <w:tc>
          <w:tcPr>
            <w:tcW w:w="550" w:type="dxa"/>
          </w:tcPr>
          <w:p w14:paraId="28821C5B" w14:textId="2C7DEB53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12.</w:t>
            </w:r>
          </w:p>
        </w:tc>
        <w:tc>
          <w:tcPr>
            <w:tcW w:w="4265" w:type="dxa"/>
          </w:tcPr>
          <w:p w14:paraId="54B5BED2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868AA1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21621B40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50266D0E" w14:textId="4BBC36CC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1E81057A" w14:textId="40CB3E6B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124B8449" w14:textId="77777777" w:rsidTr="00B41B11">
        <w:tc>
          <w:tcPr>
            <w:tcW w:w="550" w:type="dxa"/>
          </w:tcPr>
          <w:p w14:paraId="3EF6082D" w14:textId="50838384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13.</w:t>
            </w:r>
          </w:p>
        </w:tc>
        <w:tc>
          <w:tcPr>
            <w:tcW w:w="4265" w:type="dxa"/>
          </w:tcPr>
          <w:p w14:paraId="0412B057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A4873A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AB1DAF7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49091F6E" w14:textId="542A02FB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65E4B6F3" w14:textId="6D329849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34F3582C" w14:textId="77777777" w:rsidTr="00B41B11">
        <w:tc>
          <w:tcPr>
            <w:tcW w:w="550" w:type="dxa"/>
          </w:tcPr>
          <w:p w14:paraId="559BFB52" w14:textId="1DC3A632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14.</w:t>
            </w:r>
          </w:p>
        </w:tc>
        <w:tc>
          <w:tcPr>
            <w:tcW w:w="4265" w:type="dxa"/>
          </w:tcPr>
          <w:p w14:paraId="1416B02D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C056A01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6965CD36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0604B08F" w14:textId="017E8E0D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56C093CF" w14:textId="7E07A2FD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5EF450FC" w14:textId="77777777" w:rsidTr="00B41B11">
        <w:tc>
          <w:tcPr>
            <w:tcW w:w="550" w:type="dxa"/>
          </w:tcPr>
          <w:p w14:paraId="366CFA08" w14:textId="72B27A5E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15.</w:t>
            </w:r>
          </w:p>
        </w:tc>
        <w:tc>
          <w:tcPr>
            <w:tcW w:w="4265" w:type="dxa"/>
          </w:tcPr>
          <w:p w14:paraId="29135537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C0CD84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7FCB4BE3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093ABAED" w14:textId="352B307D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3898F4CE" w14:textId="7CF6201C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5A87CA98" w14:textId="77777777" w:rsidTr="00B41B11">
        <w:tc>
          <w:tcPr>
            <w:tcW w:w="550" w:type="dxa"/>
          </w:tcPr>
          <w:p w14:paraId="113A5560" w14:textId="20AE1041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16.</w:t>
            </w:r>
          </w:p>
        </w:tc>
        <w:tc>
          <w:tcPr>
            <w:tcW w:w="4265" w:type="dxa"/>
          </w:tcPr>
          <w:p w14:paraId="018AE05B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EA07C4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E4EB40F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03E2E237" w14:textId="6C5E71E6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7E388D0B" w14:textId="2D21C72D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579F77BC" w14:textId="77777777" w:rsidTr="00B41B11">
        <w:tc>
          <w:tcPr>
            <w:tcW w:w="550" w:type="dxa"/>
          </w:tcPr>
          <w:p w14:paraId="5D27B1DC" w14:textId="18FA14DC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17.</w:t>
            </w:r>
          </w:p>
        </w:tc>
        <w:tc>
          <w:tcPr>
            <w:tcW w:w="4265" w:type="dxa"/>
          </w:tcPr>
          <w:p w14:paraId="3B36880E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DF2BF2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28588E9E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3BEFFCFC" w14:textId="686412BF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4AA5D9C0" w14:textId="320D1BCB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0A11B591" w14:textId="77777777" w:rsidTr="00B41B11">
        <w:tc>
          <w:tcPr>
            <w:tcW w:w="550" w:type="dxa"/>
          </w:tcPr>
          <w:p w14:paraId="6E2E9478" w14:textId="15C4CE73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18.</w:t>
            </w:r>
          </w:p>
        </w:tc>
        <w:tc>
          <w:tcPr>
            <w:tcW w:w="4265" w:type="dxa"/>
          </w:tcPr>
          <w:p w14:paraId="5CE8E89E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02C2DF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101C6EEF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3DCD2917" w14:textId="2DD88FCE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60FAA17A" w14:textId="00C918E8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6E51BAA5" w14:textId="77777777" w:rsidTr="00B41B11">
        <w:tc>
          <w:tcPr>
            <w:tcW w:w="550" w:type="dxa"/>
          </w:tcPr>
          <w:p w14:paraId="7F3C497F" w14:textId="15433B4C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19.</w:t>
            </w:r>
          </w:p>
        </w:tc>
        <w:tc>
          <w:tcPr>
            <w:tcW w:w="4265" w:type="dxa"/>
          </w:tcPr>
          <w:p w14:paraId="631D96B9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6DC8EFD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6A219C42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6D748163" w14:textId="26748025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16665183" w14:textId="02AE22AA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245EBB52" w14:textId="77777777" w:rsidTr="00B41B11">
        <w:tc>
          <w:tcPr>
            <w:tcW w:w="550" w:type="dxa"/>
          </w:tcPr>
          <w:p w14:paraId="56DBB5F0" w14:textId="3EABE5E0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20.</w:t>
            </w:r>
          </w:p>
        </w:tc>
        <w:tc>
          <w:tcPr>
            <w:tcW w:w="4265" w:type="dxa"/>
          </w:tcPr>
          <w:p w14:paraId="18118BEC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DF8B35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066AB29A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4679DA97" w14:textId="46526C53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2BEC53FC" w14:textId="2994A48F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41B11" w14:paraId="26681AD5" w14:textId="77777777" w:rsidTr="00B41B11">
        <w:tc>
          <w:tcPr>
            <w:tcW w:w="550" w:type="dxa"/>
          </w:tcPr>
          <w:p w14:paraId="5690ACDF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265" w:type="dxa"/>
          </w:tcPr>
          <w:p w14:paraId="2FB7DF4A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44D8FB" w14:textId="77777777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12" w:type="dxa"/>
          </w:tcPr>
          <w:p w14:paraId="3DF9A604" w14:textId="77777777" w:rsidR="00B41B11" w:rsidRP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Kwidzyn</w:t>
            </w:r>
          </w:p>
          <w:p w14:paraId="2C15A23A" w14:textId="2D62BBE6" w:rsidR="00B41B11" w:rsidRDefault="00B41B11" w:rsidP="00B41B11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41B11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ul.</w:t>
            </w:r>
          </w:p>
        </w:tc>
        <w:tc>
          <w:tcPr>
            <w:tcW w:w="2527" w:type="dxa"/>
          </w:tcPr>
          <w:p w14:paraId="7744D339" w14:textId="4BC3A820" w:rsidR="00B41B11" w:rsidRDefault="00B41B11" w:rsidP="00F21F93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5DDE640C" w14:textId="77777777" w:rsidR="00F21F93" w:rsidRDefault="00F21F93" w:rsidP="00F21F93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sectPr w:rsidR="00F21F93" w:rsidSect="001307BC">
      <w:footerReference w:type="default" r:id="rId11"/>
      <w:pgSz w:w="11906" w:h="16838"/>
      <w:pgMar w:top="1135" w:right="1021" w:bottom="1418" w:left="1021" w:header="227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7C6F2" w14:textId="77777777" w:rsidR="004F32CF" w:rsidRDefault="004F32CF" w:rsidP="001307BC">
      <w:pPr>
        <w:spacing w:after="0" w:line="240" w:lineRule="auto"/>
      </w:pPr>
      <w:r>
        <w:separator/>
      </w:r>
    </w:p>
  </w:endnote>
  <w:endnote w:type="continuationSeparator" w:id="0">
    <w:p w14:paraId="45E77211" w14:textId="77777777" w:rsidR="004F32CF" w:rsidRDefault="004F32CF" w:rsidP="001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1346" w14:textId="3733037A" w:rsidR="001307BC" w:rsidRDefault="001307BC">
    <w:pPr>
      <w:pStyle w:val="Stopka"/>
    </w:pPr>
    <w:r>
      <w:t xml:space="preserve">Projekt dofinansowano </w:t>
    </w:r>
    <w:r w:rsidRPr="001307BC">
      <w:t>w ramach programu wieloletniego na rzecz osób starszych „Aktywni Seniorzy – ASY” na lata 2026 – 2030 Priorytet III Partycypacja społeczna osób starszych edycja 2026</w:t>
    </w:r>
  </w:p>
  <w:p w14:paraId="0D0BB5D1" w14:textId="77777777" w:rsidR="001307BC" w:rsidRDefault="001307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FFA8F" w14:textId="77777777" w:rsidR="004F32CF" w:rsidRDefault="004F32CF" w:rsidP="001307BC">
      <w:pPr>
        <w:spacing w:after="0" w:line="240" w:lineRule="auto"/>
      </w:pPr>
      <w:r>
        <w:separator/>
      </w:r>
    </w:p>
  </w:footnote>
  <w:footnote w:type="continuationSeparator" w:id="0">
    <w:p w14:paraId="579206CF" w14:textId="77777777" w:rsidR="004F32CF" w:rsidRDefault="004F32CF" w:rsidP="0013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49E1"/>
    <w:multiLevelType w:val="hybridMultilevel"/>
    <w:tmpl w:val="ED80F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4CD2"/>
    <w:multiLevelType w:val="hybridMultilevel"/>
    <w:tmpl w:val="A934C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701C7"/>
    <w:multiLevelType w:val="hybridMultilevel"/>
    <w:tmpl w:val="82324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E35D4"/>
    <w:multiLevelType w:val="hybridMultilevel"/>
    <w:tmpl w:val="9D6A9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D09E3"/>
    <w:multiLevelType w:val="hybridMultilevel"/>
    <w:tmpl w:val="7EDAFE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E349C"/>
    <w:multiLevelType w:val="hybridMultilevel"/>
    <w:tmpl w:val="5A689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81596"/>
    <w:multiLevelType w:val="hybridMultilevel"/>
    <w:tmpl w:val="84D0A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8319C"/>
    <w:multiLevelType w:val="hybridMultilevel"/>
    <w:tmpl w:val="B2EE0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F6904"/>
    <w:multiLevelType w:val="hybridMultilevel"/>
    <w:tmpl w:val="66124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C2C"/>
    <w:multiLevelType w:val="hybridMultilevel"/>
    <w:tmpl w:val="C54C98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60792"/>
    <w:multiLevelType w:val="hybridMultilevel"/>
    <w:tmpl w:val="9A0A1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C0167"/>
    <w:multiLevelType w:val="hybridMultilevel"/>
    <w:tmpl w:val="06E49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C2108"/>
    <w:multiLevelType w:val="hybridMultilevel"/>
    <w:tmpl w:val="6F2A0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CB482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0294A"/>
    <w:multiLevelType w:val="hybridMultilevel"/>
    <w:tmpl w:val="95AEC4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CECE7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F66B9"/>
    <w:multiLevelType w:val="hybridMultilevel"/>
    <w:tmpl w:val="05D62C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E562A3F"/>
    <w:multiLevelType w:val="hybridMultilevel"/>
    <w:tmpl w:val="F62EDD5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19362D0"/>
    <w:multiLevelType w:val="hybridMultilevel"/>
    <w:tmpl w:val="9C389F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314D"/>
    <w:multiLevelType w:val="hybridMultilevel"/>
    <w:tmpl w:val="A6DAA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84B9B"/>
    <w:multiLevelType w:val="hybridMultilevel"/>
    <w:tmpl w:val="8CCCE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D5FE0"/>
    <w:multiLevelType w:val="hybridMultilevel"/>
    <w:tmpl w:val="15604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37864"/>
    <w:multiLevelType w:val="hybridMultilevel"/>
    <w:tmpl w:val="385A4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63976"/>
    <w:multiLevelType w:val="hybridMultilevel"/>
    <w:tmpl w:val="81FC1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56858"/>
    <w:multiLevelType w:val="hybridMultilevel"/>
    <w:tmpl w:val="9970E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D12F8"/>
    <w:multiLevelType w:val="hybridMultilevel"/>
    <w:tmpl w:val="E202F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377D8"/>
    <w:multiLevelType w:val="hybridMultilevel"/>
    <w:tmpl w:val="E9C25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00443"/>
    <w:multiLevelType w:val="hybridMultilevel"/>
    <w:tmpl w:val="47C24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C1267"/>
    <w:multiLevelType w:val="hybridMultilevel"/>
    <w:tmpl w:val="66C614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33A2D"/>
    <w:multiLevelType w:val="hybridMultilevel"/>
    <w:tmpl w:val="A4E46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67BC1"/>
    <w:multiLevelType w:val="hybridMultilevel"/>
    <w:tmpl w:val="BD002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20675"/>
    <w:multiLevelType w:val="hybridMultilevel"/>
    <w:tmpl w:val="6A14E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270F9"/>
    <w:multiLevelType w:val="hybridMultilevel"/>
    <w:tmpl w:val="8A78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15E06"/>
    <w:multiLevelType w:val="hybridMultilevel"/>
    <w:tmpl w:val="9236C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957653">
    <w:abstractNumId w:val="24"/>
  </w:num>
  <w:num w:numId="2" w16cid:durableId="6756407">
    <w:abstractNumId w:val="29"/>
  </w:num>
  <w:num w:numId="3" w16cid:durableId="1938053529">
    <w:abstractNumId w:val="1"/>
  </w:num>
  <w:num w:numId="4" w16cid:durableId="919876498">
    <w:abstractNumId w:val="5"/>
  </w:num>
  <w:num w:numId="5" w16cid:durableId="1765299943">
    <w:abstractNumId w:val="7"/>
  </w:num>
  <w:num w:numId="6" w16cid:durableId="922227043">
    <w:abstractNumId w:val="2"/>
  </w:num>
  <w:num w:numId="7" w16cid:durableId="1312904386">
    <w:abstractNumId w:val="23"/>
  </w:num>
  <w:num w:numId="8" w16cid:durableId="785465191">
    <w:abstractNumId w:val="25"/>
  </w:num>
  <w:num w:numId="9" w16cid:durableId="1164275330">
    <w:abstractNumId w:val="20"/>
  </w:num>
  <w:num w:numId="10" w16cid:durableId="1303660450">
    <w:abstractNumId w:val="31"/>
  </w:num>
  <w:num w:numId="11" w16cid:durableId="759909735">
    <w:abstractNumId w:val="11"/>
  </w:num>
  <w:num w:numId="12" w16cid:durableId="1596132450">
    <w:abstractNumId w:val="13"/>
  </w:num>
  <w:num w:numId="13" w16cid:durableId="791481716">
    <w:abstractNumId w:val="16"/>
  </w:num>
  <w:num w:numId="14" w16cid:durableId="1332489363">
    <w:abstractNumId w:val="10"/>
  </w:num>
  <w:num w:numId="15" w16cid:durableId="1718972833">
    <w:abstractNumId w:val="19"/>
  </w:num>
  <w:num w:numId="16" w16cid:durableId="568150866">
    <w:abstractNumId w:val="22"/>
  </w:num>
  <w:num w:numId="17" w16cid:durableId="1085298931">
    <w:abstractNumId w:val="3"/>
  </w:num>
  <w:num w:numId="18" w16cid:durableId="866721711">
    <w:abstractNumId w:val="26"/>
  </w:num>
  <w:num w:numId="19" w16cid:durableId="786972256">
    <w:abstractNumId w:val="6"/>
  </w:num>
  <w:num w:numId="20" w16cid:durableId="2134978211">
    <w:abstractNumId w:val="27"/>
  </w:num>
  <w:num w:numId="21" w16cid:durableId="2092072317">
    <w:abstractNumId w:val="28"/>
  </w:num>
  <w:num w:numId="22" w16cid:durableId="2145467543">
    <w:abstractNumId w:val="8"/>
  </w:num>
  <w:num w:numId="23" w16cid:durableId="1676806854">
    <w:abstractNumId w:val="30"/>
  </w:num>
  <w:num w:numId="24" w16cid:durableId="2006278956">
    <w:abstractNumId w:val="9"/>
  </w:num>
  <w:num w:numId="25" w16cid:durableId="885943974">
    <w:abstractNumId w:val="12"/>
  </w:num>
  <w:num w:numId="26" w16cid:durableId="1728189436">
    <w:abstractNumId w:val="17"/>
  </w:num>
  <w:num w:numId="27" w16cid:durableId="1893688508">
    <w:abstractNumId w:val="18"/>
  </w:num>
  <w:num w:numId="28" w16cid:durableId="206601042">
    <w:abstractNumId w:val="15"/>
  </w:num>
  <w:num w:numId="29" w16cid:durableId="1732147476">
    <w:abstractNumId w:val="21"/>
  </w:num>
  <w:num w:numId="30" w16cid:durableId="189924419">
    <w:abstractNumId w:val="4"/>
  </w:num>
  <w:num w:numId="31" w16cid:durableId="516313931">
    <w:abstractNumId w:val="14"/>
  </w:num>
  <w:num w:numId="32" w16cid:durableId="112500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08"/>
    <w:rsid w:val="000275F8"/>
    <w:rsid w:val="001307BC"/>
    <w:rsid w:val="00184FD5"/>
    <w:rsid w:val="002315CC"/>
    <w:rsid w:val="002C0CED"/>
    <w:rsid w:val="003764E0"/>
    <w:rsid w:val="003E31C5"/>
    <w:rsid w:val="00417869"/>
    <w:rsid w:val="004568A6"/>
    <w:rsid w:val="004F32CF"/>
    <w:rsid w:val="00570FD0"/>
    <w:rsid w:val="006A6DC0"/>
    <w:rsid w:val="006C7A8C"/>
    <w:rsid w:val="00701F4C"/>
    <w:rsid w:val="00777DAE"/>
    <w:rsid w:val="00784979"/>
    <w:rsid w:val="00834EC3"/>
    <w:rsid w:val="008B32AD"/>
    <w:rsid w:val="009238CB"/>
    <w:rsid w:val="00A03DF1"/>
    <w:rsid w:val="00A03F59"/>
    <w:rsid w:val="00AD2A53"/>
    <w:rsid w:val="00AD2AC5"/>
    <w:rsid w:val="00B41B11"/>
    <w:rsid w:val="00B44446"/>
    <w:rsid w:val="00B614EE"/>
    <w:rsid w:val="00B61FE0"/>
    <w:rsid w:val="00B77E92"/>
    <w:rsid w:val="00BB01B2"/>
    <w:rsid w:val="00BE6A08"/>
    <w:rsid w:val="00C4555C"/>
    <w:rsid w:val="00D45098"/>
    <w:rsid w:val="00D55DB0"/>
    <w:rsid w:val="00DC79F7"/>
    <w:rsid w:val="00E62345"/>
    <w:rsid w:val="00EB6BD0"/>
    <w:rsid w:val="00F21F93"/>
    <w:rsid w:val="00FE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068C0"/>
  <w15:chartTrackingRefBased/>
  <w15:docId w15:val="{A9B78970-11BF-4BBB-B078-E4B191FC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55C"/>
  </w:style>
  <w:style w:type="paragraph" w:styleId="Nagwek1">
    <w:name w:val="heading 1"/>
    <w:basedOn w:val="Normalny"/>
    <w:next w:val="Normalny"/>
    <w:link w:val="Nagwek1Znak"/>
    <w:uiPriority w:val="9"/>
    <w:qFormat/>
    <w:rsid w:val="00BE6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6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6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6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6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6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6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6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6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6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6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6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6A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6A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6A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6A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6A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6A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6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6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6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6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6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6A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6A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6A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6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6A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6A0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7BC"/>
  </w:style>
  <w:style w:type="paragraph" w:styleId="Stopka">
    <w:name w:val="footer"/>
    <w:basedOn w:val="Normalny"/>
    <w:link w:val="StopkaZnak"/>
    <w:uiPriority w:val="99"/>
    <w:unhideWhenUsed/>
    <w:rsid w:val="0013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7B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2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2A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2A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E1A8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E1A8E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03DF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DF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widz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kwidz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widz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83597-79FB-46CD-93B1-8DCB319E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2064</Words>
  <Characters>12390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Konieczek</dc:creator>
  <cp:keywords/>
  <dc:description/>
  <cp:lastModifiedBy>Marek Konieczek</cp:lastModifiedBy>
  <cp:revision>10</cp:revision>
  <dcterms:created xsi:type="dcterms:W3CDTF">2026-07-08T07:41:00Z</dcterms:created>
  <dcterms:modified xsi:type="dcterms:W3CDTF">2026-08-21T13:12:00Z</dcterms:modified>
</cp:coreProperties>
</file>