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7B" w:rsidRPr="00640C80" w:rsidRDefault="009F0808" w:rsidP="00640C80">
      <w:pPr>
        <w:jc w:val="center"/>
        <w:rPr>
          <w:rFonts w:ascii="empik Pro Light" w:hAnsi="empik Pro Light"/>
          <w:b/>
        </w:rPr>
      </w:pPr>
    </w:p>
    <w:p w:rsidR="00640C80" w:rsidRPr="001D70C1" w:rsidRDefault="00640C80" w:rsidP="00640C80">
      <w:pPr>
        <w:jc w:val="center"/>
        <w:rPr>
          <w:rFonts w:ascii="empik Pro Light" w:hAnsi="empik Pro Light"/>
          <w:sz w:val="24"/>
        </w:rPr>
      </w:pPr>
      <w:r w:rsidRPr="001D70C1">
        <w:rPr>
          <w:rFonts w:ascii="empik Pro Light" w:hAnsi="empik Pro Light"/>
          <w:sz w:val="24"/>
        </w:rPr>
        <w:t xml:space="preserve">Lista </w:t>
      </w:r>
      <w:r w:rsidR="001D70C1">
        <w:rPr>
          <w:rFonts w:ascii="empik Pro Light" w:hAnsi="empik Pro Light"/>
          <w:sz w:val="24"/>
        </w:rPr>
        <w:t>organizacji, instytucji  i osób popierających utworzenie</w:t>
      </w:r>
      <w:r w:rsidRPr="001D70C1">
        <w:rPr>
          <w:rFonts w:ascii="empik Pro Light" w:hAnsi="empik Pro Light"/>
          <w:sz w:val="24"/>
        </w:rPr>
        <w:t xml:space="preserve"> Młodzieżowej Rady Miasta w Kwidzynie</w:t>
      </w:r>
    </w:p>
    <w:p w:rsidR="00640C80" w:rsidRPr="001D70C1" w:rsidRDefault="00640C80" w:rsidP="00640C80">
      <w:pPr>
        <w:jc w:val="center"/>
        <w:rPr>
          <w:rFonts w:ascii="empik Pro Light" w:hAnsi="empik Pro Light"/>
          <w:sz w:val="24"/>
        </w:rPr>
      </w:pPr>
    </w:p>
    <w:p w:rsidR="00640C80" w:rsidRPr="001D70C1" w:rsidRDefault="00640C80" w:rsidP="00640C80">
      <w:pPr>
        <w:jc w:val="center"/>
        <w:rPr>
          <w:rFonts w:ascii="empik Pro Light" w:hAnsi="empik Pro Light"/>
          <w:sz w:val="24"/>
        </w:rPr>
      </w:pPr>
      <w:r w:rsidRPr="001D70C1">
        <w:rPr>
          <w:rFonts w:ascii="empik Pro Light" w:hAnsi="empik Pro Light"/>
          <w:sz w:val="24"/>
        </w:rPr>
        <w:t>Popieram inicjatywę utworzenia  Młodzieżowej Rady Miasta w Kwidzynie deklaruję współpracę (organizacyjną i merytoryczną) reprezentowanej  placówki  w procesie tworzenia i działalności Młodzieżowej Rady Miasta Kwidzyn.</w:t>
      </w:r>
    </w:p>
    <w:p w:rsidR="00640C80" w:rsidRPr="001D70C1" w:rsidRDefault="001D70C1" w:rsidP="001D70C1">
      <w:pPr>
        <w:jc w:val="center"/>
        <w:rPr>
          <w:rFonts w:ascii="empik Pro Light" w:hAnsi="empik Pro Light"/>
          <w:sz w:val="24"/>
        </w:rPr>
      </w:pPr>
      <w:r>
        <w:rPr>
          <w:rFonts w:ascii="empik Pro Light" w:hAnsi="empik Pro Light"/>
          <w:sz w:val="24"/>
        </w:rPr>
        <w:t xml:space="preserve">Patronat </w:t>
      </w:r>
      <w:r w:rsidR="00640C80" w:rsidRPr="001D70C1">
        <w:rPr>
          <w:rFonts w:ascii="empik Pro Light" w:hAnsi="empik Pro Light"/>
          <w:sz w:val="24"/>
        </w:rPr>
        <w:t xml:space="preserve">  nad utworzeniem rady objął Burmistrz Miasta Kwidzyna, Przewodniczący Rady Miasta w Kwidzynie.</w:t>
      </w:r>
    </w:p>
    <w:tbl>
      <w:tblPr>
        <w:tblStyle w:val="Tabela-Siatka"/>
        <w:tblW w:w="0" w:type="auto"/>
        <w:tblLook w:val="04A0"/>
      </w:tblPr>
      <w:tblGrid>
        <w:gridCol w:w="758"/>
        <w:gridCol w:w="3742"/>
        <w:gridCol w:w="3481"/>
        <w:gridCol w:w="2627"/>
        <w:gridCol w:w="2503"/>
        <w:gridCol w:w="2503"/>
      </w:tblGrid>
      <w:tr w:rsidR="00640C80" w:rsidRPr="00640C80" w:rsidTr="00640C80">
        <w:tc>
          <w:tcPr>
            <w:tcW w:w="758" w:type="dxa"/>
          </w:tcPr>
          <w:p w:rsidR="00640C80" w:rsidRPr="001D70C1" w:rsidRDefault="00640C80">
            <w:pPr>
              <w:rPr>
                <w:rFonts w:ascii="empik Pro Light" w:hAnsi="empik Pro Light"/>
                <w:sz w:val="24"/>
              </w:rPr>
            </w:pPr>
            <w:r w:rsidRPr="001D70C1">
              <w:rPr>
                <w:rFonts w:ascii="empik Pro Light" w:hAnsi="empik Pro Light"/>
                <w:sz w:val="24"/>
              </w:rPr>
              <w:t xml:space="preserve">L.p. </w:t>
            </w:r>
          </w:p>
        </w:tc>
        <w:tc>
          <w:tcPr>
            <w:tcW w:w="3742" w:type="dxa"/>
          </w:tcPr>
          <w:p w:rsidR="00640C80" w:rsidRPr="001D70C1" w:rsidRDefault="00640C80" w:rsidP="001D70C1">
            <w:pPr>
              <w:rPr>
                <w:rFonts w:ascii="empik Pro Light" w:hAnsi="empik Pro Light"/>
                <w:sz w:val="24"/>
              </w:rPr>
            </w:pPr>
            <w:r w:rsidRPr="001D70C1">
              <w:rPr>
                <w:rFonts w:ascii="empik Pro Light" w:hAnsi="empik Pro Light"/>
                <w:sz w:val="24"/>
              </w:rPr>
              <w:t xml:space="preserve">Nazwa </w:t>
            </w:r>
            <w:r w:rsidR="001D70C1" w:rsidRPr="001D70C1">
              <w:rPr>
                <w:rFonts w:ascii="empik Pro Light" w:hAnsi="empik Pro Light"/>
                <w:sz w:val="24"/>
              </w:rPr>
              <w:t>instytucji/organizacji</w:t>
            </w:r>
          </w:p>
        </w:tc>
        <w:tc>
          <w:tcPr>
            <w:tcW w:w="3481" w:type="dxa"/>
          </w:tcPr>
          <w:p w:rsidR="00640C80" w:rsidRPr="001D70C1" w:rsidRDefault="00640C80">
            <w:pPr>
              <w:rPr>
                <w:rFonts w:ascii="empik Pro Light" w:hAnsi="empik Pro Light"/>
                <w:sz w:val="24"/>
              </w:rPr>
            </w:pPr>
            <w:r w:rsidRPr="001D70C1">
              <w:rPr>
                <w:rFonts w:ascii="empik Pro Light" w:hAnsi="empik Pro Light"/>
                <w:sz w:val="24"/>
              </w:rPr>
              <w:t xml:space="preserve"> Imię i Nazwisko </w:t>
            </w:r>
            <w:r w:rsidR="001D70C1" w:rsidRPr="001D70C1">
              <w:rPr>
                <w:rFonts w:ascii="empik Pro Light" w:hAnsi="empik Pro Light"/>
                <w:sz w:val="24"/>
              </w:rPr>
              <w:t>osoby reprezentującej</w:t>
            </w:r>
          </w:p>
        </w:tc>
        <w:tc>
          <w:tcPr>
            <w:tcW w:w="2627" w:type="dxa"/>
          </w:tcPr>
          <w:p w:rsidR="00640C80" w:rsidRPr="001D70C1" w:rsidRDefault="00640C80">
            <w:pPr>
              <w:rPr>
                <w:rFonts w:ascii="empik Pro Light" w:hAnsi="empik Pro Light"/>
                <w:sz w:val="24"/>
              </w:rPr>
            </w:pPr>
            <w:r w:rsidRPr="001D70C1">
              <w:rPr>
                <w:rFonts w:ascii="empik Pro Light" w:hAnsi="empik Pro Light"/>
                <w:sz w:val="24"/>
              </w:rPr>
              <w:t>email</w:t>
            </w:r>
          </w:p>
        </w:tc>
        <w:tc>
          <w:tcPr>
            <w:tcW w:w="2503" w:type="dxa"/>
          </w:tcPr>
          <w:p w:rsidR="00640C80" w:rsidRPr="001D70C1" w:rsidRDefault="001D70C1">
            <w:pPr>
              <w:rPr>
                <w:rFonts w:ascii="empik Pro Light" w:hAnsi="empik Pro Light"/>
                <w:sz w:val="24"/>
              </w:rPr>
            </w:pPr>
            <w:r w:rsidRPr="001D70C1">
              <w:rPr>
                <w:rFonts w:ascii="empik Pro Light" w:hAnsi="empik Pro Light"/>
                <w:sz w:val="24"/>
              </w:rPr>
              <w:t>t</w:t>
            </w:r>
            <w:r w:rsidR="00640C80" w:rsidRPr="001D70C1">
              <w:rPr>
                <w:rFonts w:ascii="empik Pro Light" w:hAnsi="empik Pro Light"/>
                <w:sz w:val="24"/>
              </w:rPr>
              <w:t>el.</w:t>
            </w:r>
          </w:p>
        </w:tc>
        <w:tc>
          <w:tcPr>
            <w:tcW w:w="2503" w:type="dxa"/>
          </w:tcPr>
          <w:p w:rsidR="00640C80" w:rsidRPr="001D70C1" w:rsidRDefault="00640C80">
            <w:pPr>
              <w:rPr>
                <w:rFonts w:ascii="empik Pro Light" w:hAnsi="empik Pro Light"/>
                <w:sz w:val="24"/>
              </w:rPr>
            </w:pPr>
            <w:r w:rsidRPr="001D70C1">
              <w:rPr>
                <w:rFonts w:ascii="empik Pro Light" w:hAnsi="empik Pro Light"/>
                <w:sz w:val="24"/>
              </w:rPr>
              <w:t>Podpis</w:t>
            </w:r>
          </w:p>
          <w:p w:rsidR="00640C80" w:rsidRPr="001D70C1" w:rsidRDefault="00640C80">
            <w:pPr>
              <w:rPr>
                <w:rFonts w:ascii="empik Pro Light" w:hAnsi="empik Pro Light"/>
                <w:sz w:val="24"/>
              </w:rPr>
            </w:pPr>
          </w:p>
        </w:tc>
      </w:tr>
      <w:tr w:rsidR="00640C80" w:rsidRPr="00640C80" w:rsidTr="00640C80">
        <w:tc>
          <w:tcPr>
            <w:tcW w:w="758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  <w:r w:rsidRPr="00640C80">
              <w:rPr>
                <w:rFonts w:ascii="empik Pro Light" w:hAnsi="empik Pro Light"/>
              </w:rPr>
              <w:t>1</w:t>
            </w:r>
          </w:p>
        </w:tc>
        <w:tc>
          <w:tcPr>
            <w:tcW w:w="3742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3481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627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</w:tr>
      <w:tr w:rsidR="00640C80" w:rsidRPr="00640C80" w:rsidTr="00640C80">
        <w:tc>
          <w:tcPr>
            <w:tcW w:w="758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  <w:r w:rsidRPr="00640C80">
              <w:rPr>
                <w:rFonts w:ascii="empik Pro Light" w:hAnsi="empik Pro Light"/>
              </w:rPr>
              <w:t>2</w:t>
            </w:r>
          </w:p>
        </w:tc>
        <w:tc>
          <w:tcPr>
            <w:tcW w:w="3742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3481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627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</w:tr>
      <w:tr w:rsidR="00640C80" w:rsidRPr="00640C80" w:rsidTr="00640C80">
        <w:tc>
          <w:tcPr>
            <w:tcW w:w="758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  <w:r w:rsidRPr="00640C80">
              <w:rPr>
                <w:rFonts w:ascii="empik Pro Light" w:hAnsi="empik Pro Light"/>
              </w:rPr>
              <w:t>3</w:t>
            </w:r>
          </w:p>
        </w:tc>
        <w:tc>
          <w:tcPr>
            <w:tcW w:w="3742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3481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627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</w:tr>
      <w:tr w:rsidR="00640C80" w:rsidRPr="00640C80" w:rsidTr="00640C80">
        <w:tc>
          <w:tcPr>
            <w:tcW w:w="758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  <w:r w:rsidRPr="00640C80">
              <w:rPr>
                <w:rFonts w:ascii="empik Pro Light" w:hAnsi="empik Pro Light"/>
              </w:rPr>
              <w:t>4</w:t>
            </w:r>
          </w:p>
        </w:tc>
        <w:tc>
          <w:tcPr>
            <w:tcW w:w="3742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3481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627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</w:tr>
      <w:tr w:rsidR="00640C80" w:rsidRPr="00640C80" w:rsidTr="00640C80">
        <w:tc>
          <w:tcPr>
            <w:tcW w:w="758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  <w:r w:rsidRPr="00640C80">
              <w:rPr>
                <w:rFonts w:ascii="empik Pro Light" w:hAnsi="empik Pro Light"/>
              </w:rPr>
              <w:t>5</w:t>
            </w:r>
          </w:p>
        </w:tc>
        <w:tc>
          <w:tcPr>
            <w:tcW w:w="3742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3481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627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</w:tr>
      <w:tr w:rsidR="00640C80" w:rsidRPr="00640C80" w:rsidTr="00640C80">
        <w:tc>
          <w:tcPr>
            <w:tcW w:w="758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  <w:r w:rsidRPr="00640C80">
              <w:rPr>
                <w:rFonts w:ascii="empik Pro Light" w:hAnsi="empik Pro Light"/>
              </w:rPr>
              <w:t>6</w:t>
            </w:r>
          </w:p>
        </w:tc>
        <w:tc>
          <w:tcPr>
            <w:tcW w:w="3742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3481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627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</w:tr>
      <w:tr w:rsidR="00640C80" w:rsidRPr="00640C80" w:rsidTr="00640C80">
        <w:tc>
          <w:tcPr>
            <w:tcW w:w="758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  <w:r w:rsidRPr="00640C80">
              <w:rPr>
                <w:rFonts w:ascii="empik Pro Light" w:hAnsi="empik Pro Light"/>
              </w:rPr>
              <w:t>7</w:t>
            </w:r>
          </w:p>
        </w:tc>
        <w:tc>
          <w:tcPr>
            <w:tcW w:w="3742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3481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627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</w:tr>
      <w:tr w:rsidR="00640C80" w:rsidRPr="00640C80" w:rsidTr="00640C80">
        <w:tc>
          <w:tcPr>
            <w:tcW w:w="758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  <w:r w:rsidRPr="00640C80">
              <w:rPr>
                <w:rFonts w:ascii="empik Pro Light" w:hAnsi="empik Pro Light"/>
              </w:rPr>
              <w:t>8</w:t>
            </w:r>
          </w:p>
        </w:tc>
        <w:tc>
          <w:tcPr>
            <w:tcW w:w="3742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3481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627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</w:tr>
      <w:tr w:rsidR="00640C80" w:rsidRPr="00640C80" w:rsidTr="00640C80">
        <w:tc>
          <w:tcPr>
            <w:tcW w:w="758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  <w:r w:rsidRPr="00640C80">
              <w:rPr>
                <w:rFonts w:ascii="empik Pro Light" w:hAnsi="empik Pro Light"/>
              </w:rPr>
              <w:t>9</w:t>
            </w:r>
          </w:p>
        </w:tc>
        <w:tc>
          <w:tcPr>
            <w:tcW w:w="3742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3481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627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  <w:tc>
          <w:tcPr>
            <w:tcW w:w="2503" w:type="dxa"/>
          </w:tcPr>
          <w:p w:rsidR="00640C80" w:rsidRPr="00640C80" w:rsidRDefault="00640C80">
            <w:pPr>
              <w:rPr>
                <w:rFonts w:ascii="empik Pro Light" w:hAnsi="empik Pro Light"/>
              </w:rPr>
            </w:pPr>
          </w:p>
        </w:tc>
      </w:tr>
    </w:tbl>
    <w:p w:rsidR="00640C80" w:rsidRDefault="00640C80">
      <w:pPr>
        <w:rPr>
          <w:rFonts w:ascii="empik Pro Light" w:hAnsi="empik Pro Light"/>
        </w:rPr>
      </w:pPr>
    </w:p>
    <w:p w:rsidR="000B3A53" w:rsidRPr="00640C80" w:rsidRDefault="000B3A53">
      <w:pPr>
        <w:rPr>
          <w:rFonts w:ascii="empik Pro Light" w:hAnsi="empik Pro Light"/>
        </w:rPr>
      </w:pPr>
    </w:p>
    <w:sectPr w:rsidR="000B3A53" w:rsidRPr="00640C80" w:rsidSect="000B3A53">
      <w:headerReference w:type="default" r:id="rId6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08" w:rsidRDefault="009F0808" w:rsidP="00640C80">
      <w:pPr>
        <w:spacing w:after="0" w:line="240" w:lineRule="auto"/>
      </w:pPr>
      <w:r>
        <w:separator/>
      </w:r>
    </w:p>
  </w:endnote>
  <w:endnote w:type="continuationSeparator" w:id="0">
    <w:p w:rsidR="009F0808" w:rsidRDefault="009F0808" w:rsidP="0064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mpik Pro Light">
    <w:panose1 w:val="02000503040000020004"/>
    <w:charset w:val="EE"/>
    <w:family w:val="auto"/>
    <w:pitch w:val="variable"/>
    <w:sig w:usb0="800002AF" w:usb1="5000004A" w:usb2="00000000" w:usb3="00000000" w:csb0="0000008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08" w:rsidRDefault="009F0808" w:rsidP="00640C80">
      <w:pPr>
        <w:spacing w:after="0" w:line="240" w:lineRule="auto"/>
      </w:pPr>
      <w:r>
        <w:separator/>
      </w:r>
    </w:p>
  </w:footnote>
  <w:footnote w:type="continuationSeparator" w:id="0">
    <w:p w:rsidR="009F0808" w:rsidRDefault="009F0808" w:rsidP="0064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80" w:rsidRDefault="00640C80">
    <w:pPr>
      <w:pStyle w:val="Nagwek"/>
    </w:pPr>
    <w:r w:rsidRPr="00640C80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8096249</wp:posOffset>
          </wp:positionH>
          <wp:positionV relativeFrom="paragraph">
            <wp:posOffset>2365</wp:posOffset>
          </wp:positionV>
          <wp:extent cx="1786824" cy="1397876"/>
          <wp:effectExtent l="19050" t="0" r="3876" b="0"/>
          <wp:wrapNone/>
          <wp:docPr id="3" name="Obraz 1" descr="Kwidzyn Moje Mias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4" descr="Kwidzyn Moje Mia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24" cy="1397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0C80">
      <w:t xml:space="preserve"> </w:t>
    </w:r>
    <w:r>
      <w:rPr>
        <w:noProof/>
        <w:lang w:eastAsia="pl-PL"/>
      </w:rPr>
      <w:drawing>
        <wp:inline distT="0" distB="0" distL="0" distR="0">
          <wp:extent cx="2343785" cy="672465"/>
          <wp:effectExtent l="19050" t="0" r="0" b="0"/>
          <wp:docPr id="2" name="Obraz 2" descr="D:\Dominik\Praca\AKWEDUKT\logo_akwedukt\new-logo-m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minik\Praca\AKWEDUKT\logo_akwedukt\new-logo-mi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40C80"/>
    <w:rsid w:val="000220FE"/>
    <w:rsid w:val="000B3A53"/>
    <w:rsid w:val="001D70C1"/>
    <w:rsid w:val="003443B7"/>
    <w:rsid w:val="0045642E"/>
    <w:rsid w:val="004646F7"/>
    <w:rsid w:val="00640C80"/>
    <w:rsid w:val="00723F97"/>
    <w:rsid w:val="009F0808"/>
    <w:rsid w:val="00AF7A42"/>
    <w:rsid w:val="00C6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4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C80"/>
  </w:style>
  <w:style w:type="paragraph" w:styleId="Stopka">
    <w:name w:val="footer"/>
    <w:basedOn w:val="Normalny"/>
    <w:link w:val="StopkaZnak"/>
    <w:uiPriority w:val="99"/>
    <w:semiHidden/>
    <w:unhideWhenUsed/>
    <w:rsid w:val="0064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C80"/>
  </w:style>
  <w:style w:type="paragraph" w:styleId="Tekstdymka">
    <w:name w:val="Balloon Text"/>
    <w:basedOn w:val="Normalny"/>
    <w:link w:val="TekstdymkaZnak"/>
    <w:uiPriority w:val="99"/>
    <w:semiHidden/>
    <w:unhideWhenUsed/>
    <w:rsid w:val="0064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2</cp:revision>
  <cp:lastPrinted>2015-06-23T06:20:00Z</cp:lastPrinted>
  <dcterms:created xsi:type="dcterms:W3CDTF">2015-06-23T06:21:00Z</dcterms:created>
  <dcterms:modified xsi:type="dcterms:W3CDTF">2015-06-23T06:21:00Z</dcterms:modified>
</cp:coreProperties>
</file>