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16F" w:rsidRPr="00A265E5" w:rsidRDefault="0002516F" w:rsidP="0002516F">
      <w:pPr>
        <w:jc w:val="center"/>
        <w:rPr>
          <w:rFonts w:ascii="Arial" w:hAnsi="Arial" w:cs="Arial"/>
          <w:b/>
          <w:szCs w:val="28"/>
        </w:rPr>
      </w:pPr>
      <w:r w:rsidRPr="00A265E5">
        <w:rPr>
          <w:rFonts w:ascii="Arial" w:hAnsi="Arial" w:cs="Arial"/>
          <w:b/>
          <w:szCs w:val="28"/>
        </w:rPr>
        <w:t>Formularz</w:t>
      </w:r>
      <w:r>
        <w:rPr>
          <w:rFonts w:ascii="Arial" w:hAnsi="Arial" w:cs="Arial"/>
          <w:b/>
          <w:szCs w:val="28"/>
        </w:rPr>
        <w:t>*</w:t>
      </w:r>
      <w:r w:rsidRPr="00A265E5">
        <w:rPr>
          <w:rFonts w:ascii="Arial" w:hAnsi="Arial" w:cs="Arial"/>
          <w:b/>
          <w:szCs w:val="28"/>
        </w:rPr>
        <w:t xml:space="preserve"> zgłoszenia projektu do </w:t>
      </w:r>
      <w:r>
        <w:rPr>
          <w:rFonts w:ascii="Arial" w:hAnsi="Arial" w:cs="Arial"/>
          <w:b/>
          <w:i/>
          <w:szCs w:val="28"/>
        </w:rPr>
        <w:t>Lokalnego Programu Rewitalizacji Miasta Kwidzyna</w:t>
      </w:r>
    </w:p>
    <w:p w:rsidR="00102080" w:rsidRPr="00102080" w:rsidRDefault="0002516F" w:rsidP="00102080">
      <w:pPr>
        <w:rPr>
          <w:color w:val="FF0000"/>
        </w:rPr>
      </w:pPr>
      <w:r w:rsidRPr="00BF1918">
        <w:rPr>
          <w:color w:val="FF0000"/>
        </w:rPr>
        <w:t xml:space="preserve">Prosimy o zgłaszanie projektów w nieprzekraczalnym terminie </w:t>
      </w:r>
      <w:r w:rsidRPr="00DF5CA8">
        <w:rPr>
          <w:b/>
          <w:color w:val="FF0000"/>
          <w:u w:val="single"/>
        </w:rPr>
        <w:t xml:space="preserve">do </w:t>
      </w:r>
      <w:r w:rsidR="000A71DC">
        <w:rPr>
          <w:b/>
          <w:color w:val="FF0000"/>
          <w:u w:val="single"/>
        </w:rPr>
        <w:t>07 sierpnia</w:t>
      </w:r>
      <w:bookmarkStart w:id="0" w:name="_GoBack"/>
      <w:bookmarkEnd w:id="0"/>
      <w:r w:rsidRPr="00DF5CA8">
        <w:rPr>
          <w:b/>
          <w:color w:val="FF0000"/>
          <w:u w:val="single"/>
        </w:rPr>
        <w:t xml:space="preserve"> br</w:t>
      </w:r>
      <w:r w:rsidRPr="00BF1918">
        <w:rPr>
          <w:color w:val="FF0000"/>
        </w:rPr>
        <w:t>.</w:t>
      </w:r>
      <w:r w:rsidR="00102080" w:rsidRPr="00102080">
        <w:rPr>
          <w:color w:val="FF0000"/>
        </w:rPr>
        <w:t xml:space="preserve"> w formie elektronicznej na podane niżej adresy lub bezpośrednio do Urzędu Miejskiego w Kwidzynie, ul. Warszawska 19 pok. 313. </w:t>
      </w:r>
    </w:p>
    <w:p w:rsidR="0002516F" w:rsidRPr="00BF1918" w:rsidRDefault="0002516F" w:rsidP="0002516F">
      <w:pPr>
        <w:rPr>
          <w:rFonts w:cs="Times New Roman"/>
          <w:color w:val="FF0000"/>
        </w:rPr>
      </w:pPr>
    </w:p>
    <w:p w:rsidR="00063DAD" w:rsidRDefault="00E8476D">
      <w:r>
        <w:t xml:space="preserve">Zgłaszane projekty </w:t>
      </w:r>
      <w:r w:rsidR="000D7794">
        <w:t>muszą być realizowane w granicach obszaru</w:t>
      </w:r>
      <w:r>
        <w:t xml:space="preserve"> problemowego Stare Miasto, przedstawionego na poniższej mapie.</w:t>
      </w:r>
    </w:p>
    <w:p w:rsidR="0002516F" w:rsidRDefault="00E8476D">
      <w:r>
        <w:rPr>
          <w:noProof/>
          <w:lang w:eastAsia="pl-PL"/>
        </w:rPr>
        <w:drawing>
          <wp:inline distT="0" distB="0" distL="0" distR="0" wp14:anchorId="03FC25B5" wp14:editId="7B3F4F47">
            <wp:extent cx="5743575" cy="405765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279" w:rsidRDefault="00FD7279" w:rsidP="004D1148">
      <w:r w:rsidRPr="00841E1D">
        <w:rPr>
          <w:u w:val="single"/>
        </w:rPr>
        <w:t>Uwaga:</w:t>
      </w:r>
      <w:r>
        <w:t xml:space="preserve"> największą szansę na wsparcie mają </w:t>
      </w:r>
      <w:r w:rsidRPr="00841E1D">
        <w:rPr>
          <w:b/>
        </w:rPr>
        <w:t>działania społeczne</w:t>
      </w:r>
      <w:r>
        <w:t xml:space="preserve">, </w:t>
      </w:r>
      <w:r w:rsidRPr="00FD7279">
        <w:t xml:space="preserve">które przyczynią się </w:t>
      </w:r>
      <w:r w:rsidR="00841E1D">
        <w:t xml:space="preserve">m.in. </w:t>
      </w:r>
      <w:r w:rsidRPr="00FD7279">
        <w:t>do promowania włączenia społecznego</w:t>
      </w:r>
      <w:r w:rsidR="005472AB">
        <w:t>,</w:t>
      </w:r>
      <w:r w:rsidR="005472AB" w:rsidRPr="005472AB">
        <w:t xml:space="preserve"> </w:t>
      </w:r>
      <w:r w:rsidR="005472AB">
        <w:t>aktywizacji zawodowej</w:t>
      </w:r>
      <w:r w:rsidRPr="00FD7279">
        <w:t>, walki z ubóstwem i dyskryminacją</w:t>
      </w:r>
      <w:r w:rsidR="00841E1D">
        <w:t>, długotrwałym bezrobociem, trudnościami opiekuńczo-wychowawczymi oraz problemami uzależnień i przemocy domowej</w:t>
      </w:r>
      <w:r w:rsidRPr="00FD7279">
        <w:t>.</w:t>
      </w:r>
      <w:r>
        <w:t xml:space="preserve"> I</w:t>
      </w:r>
      <w:r w:rsidRPr="00FD7279">
        <w:t xml:space="preserve">nwestycje w infrastrukturę </w:t>
      </w:r>
      <w:r>
        <w:t>powinny mieć charakter uzupełniający i powiązany</w:t>
      </w:r>
      <w:r w:rsidRPr="00FD7279">
        <w:t xml:space="preserve"> z projektami społecznymi</w:t>
      </w:r>
      <w:r>
        <w:t>.</w:t>
      </w:r>
      <w:r w:rsidR="004D1148">
        <w:t xml:space="preserve"> </w:t>
      </w:r>
      <w:r w:rsidR="004D1148" w:rsidRPr="004D1148">
        <w:t>Poza koniecznymi dla spełnienia definicji rewitalizacji przedsięwzięciami</w:t>
      </w:r>
      <w:r w:rsidR="004D1148">
        <w:t xml:space="preserve"> </w:t>
      </w:r>
      <w:r w:rsidR="004D1148" w:rsidRPr="004D1148">
        <w:t>przewiduje się dodatkowo możliwość realizacji komplementarnych projektów</w:t>
      </w:r>
      <w:r w:rsidR="004D1148">
        <w:t>, wpływających pośrednio lub bezpośrednio na poprawę stanu obszaru zdegradowanego, które mogą być finansowane w ramach RPO WP tj. działań w zakresie poprawy efektywności energetycznej, środowiska czy zatrudnienia.</w:t>
      </w:r>
    </w:p>
    <w:p w:rsidR="00841E1D" w:rsidRDefault="00841E1D" w:rsidP="00A91C33">
      <w:r>
        <w:t xml:space="preserve">Preferowane będą </w:t>
      </w:r>
      <w:r w:rsidRPr="00841E1D">
        <w:rPr>
          <w:b/>
        </w:rPr>
        <w:t>projekty partnerskie</w:t>
      </w:r>
      <w:r>
        <w:t xml:space="preserve">, realizowane we współpracy różnych instytucji </w:t>
      </w:r>
      <w:r w:rsidR="00A91C33">
        <w:t xml:space="preserve">np. organizacji pozarządowych, instytucji pomocy i integracji społecznej, instytucji kultury, kościołów i związków wyznaniowych, przedsiębiorców, instytucji edukacyjnych, szkół wyższych, instytucji rynku </w:t>
      </w:r>
      <w:r w:rsidR="00A91C33">
        <w:lastRenderedPageBreak/>
        <w:t>pracy, klubów sportowych, wspólnot i spółdzielni mieszkaniowych, towarzystw budownictwa społecznego</w:t>
      </w:r>
      <w:r>
        <w:t xml:space="preserve">, czy </w:t>
      </w:r>
      <w:r w:rsidRPr="00841E1D">
        <w:t>wykorzystujące animację środowiskową i wolontariat</w:t>
      </w:r>
      <w:r>
        <w:t>.</w:t>
      </w:r>
    </w:p>
    <w:p w:rsidR="00EC7F4C" w:rsidRDefault="00EC7F4C" w:rsidP="00A91C3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8E6B6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Nazwa przedsięwzięcia</w:t>
            </w:r>
          </w:p>
        </w:tc>
        <w:tc>
          <w:tcPr>
            <w:tcW w:w="7082" w:type="dxa"/>
          </w:tcPr>
          <w:p w:rsidR="00D759E6" w:rsidRDefault="005B5995" w:rsidP="00576F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Tu należy wpisać proponowaną przez Pań</w:t>
            </w:r>
            <w:r w:rsidR="00E31B56"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stwa nazwę zgłaszanego projektu</w:t>
            </w:r>
            <w:r w:rsidR="00E32589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02516F" w:rsidRPr="00E31B56" w:rsidRDefault="00E32589" w:rsidP="00576FEB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</w:pPr>
            <w:r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np. </w:t>
            </w:r>
            <w:r w:rsidR="00576FEB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>„Aktywizacja</w:t>
            </w:r>
            <w:r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 społecz</w:t>
            </w:r>
            <w:r w:rsidR="004D5FE1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>no-kulturalna</w:t>
            </w:r>
            <w:r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 osób starszych</w:t>
            </w:r>
            <w:r w:rsidR="00576FEB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>”</w:t>
            </w:r>
          </w:p>
        </w:tc>
      </w:tr>
      <w:tr w:rsidR="009525F9" w:rsidRPr="00667611" w:rsidTr="008E6B6D">
        <w:tc>
          <w:tcPr>
            <w:tcW w:w="1980" w:type="dxa"/>
            <w:shd w:val="clear" w:color="auto" w:fill="D9E2F3" w:themeFill="accent5" w:themeFillTint="33"/>
          </w:tcPr>
          <w:p w:rsidR="009525F9" w:rsidRPr="00E31B56" w:rsidRDefault="005B5995" w:rsidP="005B5995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Wnioskodawca</w:t>
            </w:r>
            <w:r w:rsidR="004D5FE1">
              <w:rPr>
                <w:rFonts w:ascii="Calibri" w:hAnsi="Calibri" w:cs="ArialNarrow"/>
                <w:b/>
                <w:sz w:val="20"/>
                <w:szCs w:val="20"/>
              </w:rPr>
              <w:t>/ podmiot realizujący</w:t>
            </w:r>
          </w:p>
        </w:tc>
        <w:tc>
          <w:tcPr>
            <w:tcW w:w="7082" w:type="dxa"/>
          </w:tcPr>
          <w:p w:rsidR="009525F9" w:rsidRDefault="00D759E6" w:rsidP="008E6B6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Wpisać pełną nazwę</w:t>
            </w:r>
            <w:r w:rsidR="005B5995"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 Wnioskodawcy </w:t>
            </w:r>
            <w:r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i adres do korespondencji, osobę wyznaczoną</w:t>
            </w:r>
            <w:r w:rsidR="005B5995"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 xml:space="preserve"> do kontaktów</w:t>
            </w:r>
          </w:p>
          <w:p w:rsidR="00D759E6" w:rsidRPr="002A3F18" w:rsidRDefault="00D759E6" w:rsidP="008E6B6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</w:pP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5B599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,Italic"/>
                <w:b/>
                <w:i/>
                <w:iCs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Opis przedsięwzięcia</w:t>
            </w:r>
          </w:p>
        </w:tc>
        <w:tc>
          <w:tcPr>
            <w:tcW w:w="7082" w:type="dxa"/>
          </w:tcPr>
          <w:p w:rsidR="0002516F" w:rsidRPr="002A3F18" w:rsidRDefault="005B5995" w:rsidP="005B599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Należy podać lokalizację przedsięwzięcia, opisać podstawowy zakres prac, tj. wynikające z projektu roboty, dostawy, usługi oraz inne niezbędne działania towarzyszące bezpośrednio / pośrednio związane z p</w:t>
            </w:r>
            <w:r w:rsidR="00E31B56" w:rsidRPr="002A3F18">
              <w:rPr>
                <w:rFonts w:ascii="Calibri" w:hAnsi="Calibri" w:cs="Arial"/>
                <w:b/>
                <w:color w:val="A6A6A6" w:themeColor="background1" w:themeShade="A6"/>
                <w:sz w:val="20"/>
                <w:szCs w:val="20"/>
              </w:rPr>
              <w:t>rojektem</w:t>
            </w:r>
          </w:p>
          <w:p w:rsidR="00576FEB" w:rsidRPr="00D759E6" w:rsidRDefault="00576FEB" w:rsidP="00623A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Np. </w:t>
            </w:r>
            <w:r w:rsidR="004D5FE1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przedsięwzięcie będzie realizowane w Bibliotece Miejsko-Powiatowej przy ul. Piłsudskiego. </w:t>
            </w:r>
            <w:r w:rsidR="00A96A0D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Przedsięwzięcie będzie polegać na organizacji szkoleń, </w:t>
            </w:r>
            <w:r w:rsidR="002A3F18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zajęć dla seniorów, stanowiących stałe miejsce spotkań tych osób. </w:t>
            </w:r>
            <w:r w:rsidR="00623A85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Planowane są szkolenia </w:t>
            </w:r>
            <w:r w:rsidR="00623A85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oswajające osoby starsze z nowymi technologiami ułatwiającymi codzienne funkcjonowanie, oraz szkolenia służące poprawie bezpieczeństwa osób starszych. </w:t>
            </w:r>
            <w:r w:rsidR="002A3F18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Szkolenia będą organizowane przez ……, </w:t>
            </w:r>
            <w:r w:rsidR="001326A2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>raz w tygodniu</w:t>
            </w:r>
            <w:r w:rsidR="00623A85" w:rsidRPr="00D759E6">
              <w:rPr>
                <w:rFonts w:ascii="Calibri" w:hAnsi="Calibri" w:cs="Arial"/>
                <w:i/>
                <w:color w:val="A6A6A6" w:themeColor="background1" w:themeShade="A6"/>
                <w:sz w:val="20"/>
                <w:szCs w:val="20"/>
              </w:rPr>
              <w:t xml:space="preserve">. 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8E6B6D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 xml:space="preserve">Jakie problemy </w:t>
            </w:r>
            <w:r w:rsidR="00FD7279" w:rsidRPr="00E31B56">
              <w:rPr>
                <w:rFonts w:ascii="Calibri" w:hAnsi="Calibri" w:cs="ArialNarrow"/>
                <w:b/>
                <w:sz w:val="20"/>
                <w:szCs w:val="20"/>
              </w:rPr>
              <w:t xml:space="preserve">(społeczne, gospodarcze, przestrzenne) </w:t>
            </w: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rozwiązuje planowane przedsięwzięcie?</w:t>
            </w:r>
          </w:p>
          <w:p w:rsidR="0002516F" w:rsidRPr="00E31B56" w:rsidRDefault="0002516F" w:rsidP="008E6B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W jaki sposób?</w:t>
            </w:r>
          </w:p>
        </w:tc>
        <w:tc>
          <w:tcPr>
            <w:tcW w:w="7082" w:type="dxa"/>
          </w:tcPr>
          <w:p w:rsidR="0002516F" w:rsidRPr="006B3C31" w:rsidRDefault="006B3C31" w:rsidP="006B3C3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Tu należy opisać jakie problemy i potrzeby</w:t>
            </w:r>
            <w:r w:rsid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rozwiązuje planowane przedsięwzięcie</w:t>
            </w:r>
            <w:r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Np. z</w:t>
            </w:r>
            <w:r w:rsidR="004D5FE1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achodzące obecnie zmiany w polskim społeczeństwie, szczególnie zmiany demograficzne, </w:t>
            </w:r>
            <w:r w:rsidR="0021216A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to postępujące</w:t>
            </w:r>
            <w:r w:rsidR="004D5FE1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zjawisko starzenia się s</w:t>
            </w:r>
            <w:r w:rsidR="0021216A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połeczeństwa, a więc wydłużenie </w:t>
            </w:r>
            <w:r w:rsidR="004D5FE1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przeciętnego czasu trwania życia oraz stały wzrost liczby osób w wieku 60+.</w:t>
            </w:r>
            <w:r w:rsidR="0021216A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Stale przybywa osób starszych, dysponujących dużą ilością wolnego czasu. W obszarze Starego Miasta liczba osób starszych jest wysoka. Stąd potrzebne są działania w dziedzinie aktywizacji seniorów, by mogli oni pozostać jak najdłużej w swoim środowisku, czerpiąc radość z życia.</w:t>
            </w:r>
            <w:r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Istniejąca oferta zajęć dla osób starszych jest niewystarczająca. </w:t>
            </w:r>
            <w:r w:rsidR="00A96A0D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Jak wynika z badań/obserwacji/doświadczenia najstarsi mieszkańcy Kwidzyna</w:t>
            </w:r>
            <w:r w:rsidR="00EC7F4C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.</w:t>
            </w:r>
            <w:r w:rsidR="00A96A0D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</w:t>
            </w:r>
            <w:r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Planowane przedsięwzięcie zaktywizuje seniorów, przyczyni się do wzmacniania potencjału osób starszych w celu rozwoju osobowego, samorealizacji i aktywności w życiu społecznym itd.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6378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7082" w:type="dxa"/>
          </w:tcPr>
          <w:p w:rsidR="0002516F" w:rsidRPr="002A3F18" w:rsidRDefault="006378B9" w:rsidP="006378B9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Należy </w:t>
            </w:r>
            <w:r w:rsidR="001326A2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napisać</w:t>
            </w: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jakie wartości zostaną wytworzone w ramach projektu</w:t>
            </w:r>
            <w:r w:rsidR="001326A2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i podać docelową wartość wskaźnika</w:t>
            </w:r>
          </w:p>
          <w:p w:rsidR="0021216A" w:rsidRPr="00D759E6" w:rsidRDefault="00980C44" w:rsidP="001326A2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n</w:t>
            </w:r>
            <w:r w:rsidR="0021216A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p. </w:t>
            </w:r>
            <w:r w:rsidR="001326A2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30 szkoleń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6378B9" w:rsidP="006378B9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Wskaźniki rezultatu</w:t>
            </w:r>
          </w:p>
        </w:tc>
        <w:tc>
          <w:tcPr>
            <w:tcW w:w="7082" w:type="dxa"/>
          </w:tcPr>
          <w:p w:rsidR="00980C44" w:rsidRDefault="006378B9" w:rsidP="00623A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Należy </w:t>
            </w:r>
            <w:r w:rsidR="00623A85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wpisać</w:t>
            </w: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bezpośredni skutek interwencji dla bezpośrednich odbiorców projektu</w:t>
            </w:r>
            <w:r w:rsidR="00623A85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podając docelową wartość wskaźnika</w:t>
            </w:r>
            <w:r w:rsidR="00623A85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</w:t>
            </w:r>
          </w:p>
          <w:p w:rsidR="0002516F" w:rsidRPr="00E31B56" w:rsidRDefault="00623A85" w:rsidP="00623A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np. uzyskanie przez 120 uczestników szkoleń</w:t>
            </w:r>
            <w:r w:rsidR="00B842D8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umiejętności obsługi komputera, korzystania z internetu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150843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Oddziaływanie</w:t>
            </w:r>
            <w:r w:rsidR="00150843" w:rsidRPr="00E31B56">
              <w:rPr>
                <w:rFonts w:ascii="Calibri" w:hAnsi="Calibri" w:cs="ArialNarrow"/>
                <w:b/>
                <w:sz w:val="20"/>
                <w:szCs w:val="20"/>
              </w:rPr>
              <w:t xml:space="preserve"> przedsięwzięcia</w:t>
            </w:r>
          </w:p>
        </w:tc>
        <w:tc>
          <w:tcPr>
            <w:tcW w:w="7082" w:type="dxa"/>
          </w:tcPr>
          <w:p w:rsidR="0002516F" w:rsidRPr="00B842D8" w:rsidRDefault="00150843" w:rsidP="00623A8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Należy opisać długookresowe skutki interwencji dla obszaru zdegradowanego</w:t>
            </w:r>
            <w:r w:rsidR="00B842D8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B842D8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np. dzięki nabyciu umiejętności podstawowej obsługi komputera, sporządzania pism np. do urzędów, korzystania z internetu osoby starsze </w:t>
            </w:r>
            <w:r w:rsidR="00623A85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staną</w:t>
            </w:r>
            <w:r w:rsidR="006B3C31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się bardziej aktywne, </w:t>
            </w:r>
            <w:r w:rsidR="00623A85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zyskają</w:t>
            </w:r>
            <w:r w:rsidR="006B3C31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większe możliwości spędzania wolnego czasu, rozwoju zainteresowań.</w:t>
            </w:r>
            <w:r w:rsidR="00623A85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 Pośrednio realizacja przedsięwzięcia wpłynie pozytywnie na integrację społeczną osób starszych.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5B5995" w:rsidP="005B599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Harmonogram realizacji przedsięwzięcia</w:t>
            </w:r>
          </w:p>
        </w:tc>
        <w:tc>
          <w:tcPr>
            <w:tcW w:w="7082" w:type="dxa"/>
          </w:tcPr>
          <w:p w:rsidR="0002516F" w:rsidRDefault="00150843" w:rsidP="008E6B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</w:pPr>
            <w:r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Należy podać zakres</w:t>
            </w:r>
            <w:r w:rsidR="005B5995" w:rsidRPr="002A3F18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 czasowy realizacji przedsięwzięcia, przewidywany termin rozpoczęcia </w:t>
            </w:r>
            <w:r w:rsidR="001326A2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i zakończenia przedsięwzięcia (w latach)</w:t>
            </w:r>
          </w:p>
          <w:p w:rsidR="007738BF" w:rsidRPr="00D759E6" w:rsidRDefault="00980C44" w:rsidP="008E6B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n</w:t>
            </w:r>
            <w:r w:rsidR="002A3F18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 xml:space="preserve">p. </w:t>
            </w:r>
            <w:r w:rsidR="001326A2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2016-</w:t>
            </w:r>
            <w:r w:rsidR="007738BF" w:rsidRPr="00D759E6">
              <w:rPr>
                <w:rFonts w:ascii="Calibri" w:hAnsi="Calibri" w:cs="ArialNarrow"/>
                <w:i/>
                <w:color w:val="A6A6A6" w:themeColor="background1" w:themeShade="A6"/>
                <w:sz w:val="20"/>
                <w:szCs w:val="20"/>
              </w:rPr>
              <w:t>2017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5B5995" w:rsidP="008E6B6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Szacowany koszt przedsięwzięcia</w:t>
            </w:r>
          </w:p>
        </w:tc>
        <w:tc>
          <w:tcPr>
            <w:tcW w:w="7082" w:type="dxa"/>
          </w:tcPr>
          <w:p w:rsidR="00211D93" w:rsidRDefault="00150843" w:rsidP="005B599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</w:pPr>
            <w:r w:rsidRPr="00EC7F4C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Należy podać p</w:t>
            </w:r>
            <w:r w:rsidR="005B5995" w:rsidRPr="00EC7F4C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lanowany koszt </w:t>
            </w:r>
            <w:r w:rsidRPr="00EC7F4C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 xml:space="preserve">w zł </w:t>
            </w:r>
            <w:r w:rsidR="005B5995" w:rsidRPr="00EC7F4C">
              <w:rPr>
                <w:rFonts w:ascii="Calibri" w:hAnsi="Calibri" w:cs="ArialNarrow"/>
                <w:b/>
                <w:color w:val="A6A6A6" w:themeColor="background1" w:themeShade="A6"/>
                <w:sz w:val="20"/>
                <w:szCs w:val="20"/>
              </w:rPr>
              <w:t>wraz z podziałem na źródła finansowania</w:t>
            </w:r>
          </w:p>
          <w:p w:rsidR="0002516F" w:rsidRPr="00211D93" w:rsidRDefault="00211D93" w:rsidP="00211D93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211D93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np. </w:t>
            </w:r>
            <w:r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>1 mln zł, środki własne</w:t>
            </w:r>
            <w:r w:rsidR="00980C44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40%</w:t>
            </w:r>
            <w:r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i dotacje Urzędu Marszałkowskiego </w:t>
            </w:r>
            <w:r w:rsidRPr="00211D93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>na realizację zadania publicznego na wparcia działań z zakresu Wspierania aktywizacji i integracji społecznej seniorów</w:t>
            </w:r>
            <w:r w:rsidR="00980C44">
              <w:rPr>
                <w:rFonts w:ascii="Calibri" w:hAnsi="Calibri" w:cs="ArialNarrow"/>
                <w:color w:val="A6A6A6" w:themeColor="background1" w:themeShade="A6"/>
                <w:sz w:val="20"/>
                <w:szCs w:val="20"/>
              </w:rPr>
              <w:t xml:space="preserve"> 60% szacowanej kwoty</w:t>
            </w:r>
          </w:p>
        </w:tc>
      </w:tr>
      <w:tr w:rsidR="0002516F" w:rsidRPr="00667611" w:rsidTr="008E6B6D">
        <w:tc>
          <w:tcPr>
            <w:tcW w:w="1980" w:type="dxa"/>
            <w:shd w:val="clear" w:color="auto" w:fill="D9E2F3" w:themeFill="accent5" w:themeFillTint="33"/>
          </w:tcPr>
          <w:p w:rsidR="0002516F" w:rsidRPr="00E31B56" w:rsidRDefault="0002516F" w:rsidP="00606F56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"/>
                <w:b/>
                <w:sz w:val="20"/>
                <w:szCs w:val="20"/>
              </w:rPr>
            </w:pPr>
            <w:r w:rsidRPr="00E31B56">
              <w:rPr>
                <w:rFonts w:ascii="Calibri" w:hAnsi="Calibri" w:cs="ArialNarrow"/>
                <w:b/>
                <w:sz w:val="20"/>
                <w:szCs w:val="20"/>
              </w:rPr>
              <w:t>Lista podmiotów uczestniczących w realizacji zadania</w:t>
            </w:r>
          </w:p>
        </w:tc>
        <w:tc>
          <w:tcPr>
            <w:tcW w:w="7082" w:type="dxa"/>
          </w:tcPr>
          <w:p w:rsidR="0002516F" w:rsidRPr="00E31B56" w:rsidRDefault="00606F56" w:rsidP="00173BDD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Narrow,Italic"/>
                <w:i/>
                <w:iCs/>
                <w:sz w:val="20"/>
                <w:szCs w:val="20"/>
              </w:rPr>
            </w:pPr>
            <w:r w:rsidRPr="00D759E6">
              <w:rPr>
                <w:rFonts w:ascii="Calibri" w:hAnsi="Calibri" w:cs="ArialNarrow,Italic"/>
                <w:b/>
                <w:iCs/>
                <w:color w:val="A6A6A6" w:themeColor="background1" w:themeShade="A6"/>
                <w:sz w:val="20"/>
                <w:szCs w:val="20"/>
              </w:rPr>
              <w:t>Należy podać potencjalne partnerstwa wraz z określeniem roli podmiotów,</w:t>
            </w:r>
            <w:r w:rsidRPr="00606F56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n</w:t>
            </w:r>
            <w:r w:rsidRPr="00606F56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p. Powiślańska Szkoła Wyższa w Kwidzynie</w:t>
            </w:r>
            <w:r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 xml:space="preserve"> - </w:t>
            </w:r>
            <w:r w:rsidR="00173BDD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organizacja</w:t>
            </w:r>
            <w:r w:rsidR="00173BDD" w:rsidRPr="00173BDD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 xml:space="preserve"> zajęć dydaktycznych w ramach „Uniwersytetu </w:t>
            </w:r>
            <w:r w:rsidR="00173BDD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III wieku</w:t>
            </w:r>
            <w:r w:rsidR="00173BDD" w:rsidRPr="00173BDD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”</w:t>
            </w:r>
            <w:r w:rsidR="00A96A0D">
              <w:rPr>
                <w:rFonts w:ascii="Calibri" w:hAnsi="Calibri" w:cs="ArialNarrow,Italic"/>
                <w:i/>
                <w:iCs/>
                <w:color w:val="A6A6A6" w:themeColor="background1" w:themeShade="A6"/>
                <w:sz w:val="20"/>
                <w:szCs w:val="20"/>
              </w:rPr>
              <w:t>; Komenda Powiatowa Policji w Kwidzynie – profilaktyczne szkolenia na temat bezpieczeństwa i metod obrony przed oszustami</w:t>
            </w:r>
          </w:p>
        </w:tc>
      </w:tr>
    </w:tbl>
    <w:p w:rsidR="0002516F" w:rsidRPr="009D7768" w:rsidRDefault="0002516F">
      <w:r w:rsidRPr="009D7768">
        <w:t>*powielić tabelę w zależności od liczby zgłaszanych projektów</w:t>
      </w:r>
    </w:p>
    <w:p w:rsidR="009D7768" w:rsidRPr="009D7768" w:rsidRDefault="009D7768" w:rsidP="009D7768">
      <w:pPr>
        <w:spacing w:after="0"/>
        <w:rPr>
          <w:sz w:val="20"/>
        </w:rPr>
      </w:pPr>
      <w:r w:rsidRPr="009D7768">
        <w:rPr>
          <w:sz w:val="20"/>
        </w:rPr>
        <w:lastRenderedPageBreak/>
        <w:t xml:space="preserve">W przypadku jakichkolwiek pytań lub wątpliwości dotyczących zbieranych przedsięwzięć </w:t>
      </w:r>
      <w:r>
        <w:rPr>
          <w:sz w:val="20"/>
        </w:rPr>
        <w:t>proszę o kontakt z </w:t>
      </w:r>
      <w:r w:rsidRPr="009D7768">
        <w:rPr>
          <w:sz w:val="20"/>
        </w:rPr>
        <w:t>następującymi osobami:</w:t>
      </w:r>
    </w:p>
    <w:p w:rsidR="009D7768" w:rsidRPr="009D7768" w:rsidRDefault="009D7768" w:rsidP="009D7768">
      <w:pPr>
        <w:pStyle w:val="Akapitzlist"/>
        <w:numPr>
          <w:ilvl w:val="0"/>
          <w:numId w:val="1"/>
        </w:numPr>
        <w:spacing w:line="276" w:lineRule="auto"/>
        <w:contextualSpacing/>
        <w:jc w:val="both"/>
        <w:rPr>
          <w:rFonts w:asciiTheme="minorHAnsi" w:hAnsiTheme="minorHAnsi"/>
          <w:sz w:val="20"/>
          <w:lang w:val="en-US"/>
        </w:rPr>
      </w:pPr>
      <w:r w:rsidRPr="009D7768">
        <w:rPr>
          <w:rFonts w:asciiTheme="minorHAnsi" w:hAnsiTheme="minorHAnsi"/>
          <w:sz w:val="20"/>
          <w:lang w:val="en-US"/>
        </w:rPr>
        <w:t>Anita Stelmaszczyk: tel.:</w:t>
      </w:r>
      <w:r>
        <w:rPr>
          <w:rFonts w:asciiTheme="minorHAnsi" w:hAnsiTheme="minorHAnsi"/>
          <w:sz w:val="20"/>
          <w:lang w:val="en-US"/>
        </w:rPr>
        <w:t xml:space="preserve"> (61) 828-08</w:t>
      </w:r>
      <w:r w:rsidRPr="009D7768">
        <w:rPr>
          <w:rFonts w:asciiTheme="minorHAnsi" w:hAnsiTheme="minorHAnsi"/>
          <w:sz w:val="20"/>
          <w:lang w:val="en-US"/>
        </w:rPr>
        <w:t xml:space="preserve">-11; mail: </w:t>
      </w:r>
      <w:hyperlink r:id="rId8" w:history="1">
        <w:r w:rsidRPr="009D7768">
          <w:rPr>
            <w:rStyle w:val="Hipercze"/>
            <w:rFonts w:asciiTheme="minorHAnsi" w:hAnsiTheme="minorHAnsi"/>
            <w:sz w:val="20"/>
            <w:lang w:val="en-US"/>
          </w:rPr>
          <w:t>anita.stelmaszczyk@liderprojekt.pl</w:t>
        </w:r>
      </w:hyperlink>
      <w:r w:rsidRPr="009D7768">
        <w:rPr>
          <w:rFonts w:asciiTheme="minorHAnsi" w:hAnsiTheme="minorHAnsi"/>
          <w:sz w:val="20"/>
          <w:lang w:val="en-US"/>
        </w:rPr>
        <w:t>; fax: (61) 62 32 257</w:t>
      </w:r>
    </w:p>
    <w:p w:rsidR="009D7768" w:rsidRDefault="009D7768" w:rsidP="009D7768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9D7768">
        <w:rPr>
          <w:rFonts w:asciiTheme="minorHAnsi" w:hAnsiTheme="minorHAnsi"/>
          <w:sz w:val="20"/>
        </w:rPr>
        <w:t>Marcin Ługawiak</w:t>
      </w:r>
      <w:r>
        <w:rPr>
          <w:rFonts w:asciiTheme="minorHAnsi" w:hAnsiTheme="minorHAnsi"/>
          <w:sz w:val="20"/>
        </w:rPr>
        <w:t>: tel.: (61) 828-08</w:t>
      </w:r>
      <w:r w:rsidRPr="009D7768">
        <w:rPr>
          <w:rFonts w:asciiTheme="minorHAnsi" w:hAnsiTheme="minorHAnsi"/>
          <w:sz w:val="20"/>
        </w:rPr>
        <w:t xml:space="preserve">-11; mail: </w:t>
      </w:r>
      <w:hyperlink r:id="rId9" w:history="1">
        <w:r w:rsidRPr="009D7768">
          <w:rPr>
            <w:rStyle w:val="Hipercze"/>
            <w:rFonts w:asciiTheme="minorHAnsi" w:hAnsiTheme="minorHAnsi"/>
            <w:sz w:val="20"/>
          </w:rPr>
          <w:t>marcin.lugawiak@liderprojekt.pl</w:t>
        </w:r>
      </w:hyperlink>
      <w:r w:rsidRPr="009D7768">
        <w:rPr>
          <w:rFonts w:asciiTheme="minorHAnsi" w:hAnsiTheme="minorHAnsi"/>
          <w:sz w:val="20"/>
        </w:rPr>
        <w:t>; ; fax: (61) 62 32</w:t>
      </w:r>
      <w:r w:rsidR="00102080">
        <w:rPr>
          <w:rFonts w:asciiTheme="minorHAnsi" w:hAnsiTheme="minorHAnsi"/>
          <w:sz w:val="20"/>
        </w:rPr>
        <w:t> </w:t>
      </w:r>
      <w:r w:rsidRPr="009D7768">
        <w:rPr>
          <w:rFonts w:asciiTheme="minorHAnsi" w:hAnsiTheme="minorHAnsi"/>
          <w:sz w:val="20"/>
        </w:rPr>
        <w:t>257</w:t>
      </w:r>
    </w:p>
    <w:p w:rsidR="00102080" w:rsidRPr="00102080" w:rsidRDefault="00102080" w:rsidP="0010208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102080">
        <w:rPr>
          <w:rFonts w:asciiTheme="minorHAnsi" w:hAnsiTheme="minorHAnsi"/>
          <w:sz w:val="20"/>
        </w:rPr>
        <w:t xml:space="preserve">Katarzyna Świokła-Łukiańczyk: </w:t>
      </w:r>
      <w:proofErr w:type="spellStart"/>
      <w:r w:rsidRPr="00102080">
        <w:rPr>
          <w:rFonts w:asciiTheme="minorHAnsi" w:hAnsiTheme="minorHAnsi"/>
          <w:sz w:val="20"/>
        </w:rPr>
        <w:t>tel</w:t>
      </w:r>
      <w:proofErr w:type="spellEnd"/>
      <w:r w:rsidRPr="00102080">
        <w:rPr>
          <w:rFonts w:asciiTheme="minorHAnsi" w:hAnsiTheme="minorHAnsi"/>
          <w:sz w:val="20"/>
        </w:rPr>
        <w:t xml:space="preserve">: (55) 646-47-16; mail: </w:t>
      </w:r>
      <w:hyperlink r:id="rId10" w:history="1">
        <w:r w:rsidRPr="00102080">
          <w:rPr>
            <w:rStyle w:val="Hipercze"/>
            <w:rFonts w:asciiTheme="minorHAnsi" w:hAnsiTheme="minorHAnsi"/>
          </w:rPr>
          <w:t>ks@kwidzyn.pl</w:t>
        </w:r>
      </w:hyperlink>
      <w:r w:rsidRPr="00102080">
        <w:rPr>
          <w:rFonts w:asciiTheme="minorHAnsi" w:hAnsiTheme="minorHAnsi"/>
          <w:sz w:val="20"/>
        </w:rPr>
        <w:t xml:space="preserve"> lub </w:t>
      </w:r>
      <w:hyperlink r:id="rId11" w:history="1">
        <w:r w:rsidRPr="00102080">
          <w:rPr>
            <w:rStyle w:val="Hipercze"/>
            <w:rFonts w:asciiTheme="minorHAnsi" w:hAnsiTheme="minorHAnsi"/>
          </w:rPr>
          <w:t>ue@kwidzyn.pl</w:t>
        </w:r>
      </w:hyperlink>
      <w:r w:rsidRPr="00102080">
        <w:rPr>
          <w:rFonts w:asciiTheme="minorHAnsi" w:hAnsiTheme="minorHAnsi"/>
          <w:sz w:val="20"/>
        </w:rPr>
        <w:t>;</w:t>
      </w:r>
    </w:p>
    <w:p w:rsidR="00102080" w:rsidRPr="00102080" w:rsidRDefault="00102080" w:rsidP="00102080">
      <w:pPr>
        <w:pStyle w:val="Akapitzlist"/>
        <w:spacing w:after="200" w:line="276" w:lineRule="auto"/>
        <w:ind w:left="765"/>
        <w:contextualSpacing/>
        <w:jc w:val="both"/>
        <w:rPr>
          <w:rFonts w:asciiTheme="minorHAnsi" w:hAnsiTheme="minorHAnsi"/>
          <w:sz w:val="20"/>
        </w:rPr>
      </w:pPr>
      <w:r w:rsidRPr="00102080">
        <w:rPr>
          <w:rFonts w:asciiTheme="minorHAnsi" w:hAnsiTheme="minorHAnsi"/>
          <w:sz w:val="20"/>
        </w:rPr>
        <w:t>fax: (55) 64 64 703</w:t>
      </w:r>
    </w:p>
    <w:p w:rsidR="00102080" w:rsidRPr="00102080" w:rsidRDefault="00102080" w:rsidP="00102080">
      <w:pPr>
        <w:pStyle w:val="Akapitzlist"/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hAnsiTheme="minorHAnsi"/>
          <w:sz w:val="20"/>
        </w:rPr>
      </w:pPr>
      <w:r w:rsidRPr="00102080">
        <w:rPr>
          <w:rFonts w:asciiTheme="minorHAnsi" w:hAnsiTheme="minorHAnsi"/>
          <w:sz w:val="20"/>
        </w:rPr>
        <w:t xml:space="preserve">Anna Napiórkowska: </w:t>
      </w:r>
      <w:proofErr w:type="spellStart"/>
      <w:r w:rsidRPr="00102080">
        <w:rPr>
          <w:rFonts w:asciiTheme="minorHAnsi" w:hAnsiTheme="minorHAnsi"/>
          <w:sz w:val="20"/>
        </w:rPr>
        <w:t>tel</w:t>
      </w:r>
      <w:proofErr w:type="spellEnd"/>
      <w:r w:rsidRPr="00102080">
        <w:rPr>
          <w:rFonts w:asciiTheme="minorHAnsi" w:hAnsiTheme="minorHAnsi"/>
          <w:sz w:val="20"/>
        </w:rPr>
        <w:t xml:space="preserve">: (55) 646-47-16; mail: </w:t>
      </w:r>
      <w:hyperlink r:id="rId12" w:history="1">
        <w:r w:rsidRPr="00102080">
          <w:rPr>
            <w:rStyle w:val="Hipercze"/>
            <w:rFonts w:asciiTheme="minorHAnsi" w:hAnsiTheme="minorHAnsi"/>
          </w:rPr>
          <w:t>an@kwidzyn.pl</w:t>
        </w:r>
      </w:hyperlink>
      <w:r w:rsidRPr="00102080">
        <w:rPr>
          <w:rFonts w:asciiTheme="minorHAnsi" w:hAnsiTheme="minorHAnsi"/>
          <w:sz w:val="20"/>
        </w:rPr>
        <w:t xml:space="preserve"> lub </w:t>
      </w:r>
      <w:hyperlink r:id="rId13" w:history="1">
        <w:r w:rsidRPr="00102080">
          <w:rPr>
            <w:rStyle w:val="Hipercze"/>
            <w:rFonts w:asciiTheme="minorHAnsi" w:hAnsiTheme="minorHAnsi"/>
          </w:rPr>
          <w:t>ue@kwidzyn.pl</w:t>
        </w:r>
      </w:hyperlink>
      <w:r w:rsidRPr="00102080">
        <w:rPr>
          <w:rFonts w:asciiTheme="minorHAnsi" w:hAnsiTheme="minorHAnsi"/>
          <w:sz w:val="20"/>
        </w:rPr>
        <w:t>;</w:t>
      </w:r>
    </w:p>
    <w:p w:rsidR="00102080" w:rsidRPr="00102080" w:rsidRDefault="00102080" w:rsidP="00102080">
      <w:pPr>
        <w:pStyle w:val="Akapitzlist"/>
        <w:spacing w:after="200" w:line="276" w:lineRule="auto"/>
        <w:ind w:left="765"/>
        <w:contextualSpacing/>
        <w:jc w:val="both"/>
        <w:rPr>
          <w:rFonts w:asciiTheme="minorHAnsi" w:hAnsiTheme="minorHAnsi"/>
          <w:sz w:val="20"/>
        </w:rPr>
      </w:pPr>
      <w:r w:rsidRPr="00102080">
        <w:rPr>
          <w:rFonts w:asciiTheme="minorHAnsi" w:hAnsiTheme="minorHAnsi"/>
          <w:sz w:val="20"/>
        </w:rPr>
        <w:t>fax: (55) 64 64 703</w:t>
      </w:r>
    </w:p>
    <w:p w:rsidR="00102080" w:rsidRPr="00102080" w:rsidRDefault="00102080" w:rsidP="00102080">
      <w:pPr>
        <w:pStyle w:val="Akapitzlist"/>
        <w:spacing w:after="200" w:line="276" w:lineRule="auto"/>
        <w:ind w:left="765"/>
        <w:contextualSpacing/>
        <w:jc w:val="both"/>
        <w:rPr>
          <w:rFonts w:asciiTheme="minorHAnsi" w:hAnsiTheme="minorHAnsi"/>
          <w:sz w:val="20"/>
        </w:rPr>
      </w:pPr>
    </w:p>
    <w:p w:rsidR="00102080" w:rsidRPr="009D7768" w:rsidRDefault="00102080" w:rsidP="00102080">
      <w:pPr>
        <w:pStyle w:val="Akapitzlist"/>
        <w:spacing w:after="200" w:line="276" w:lineRule="auto"/>
        <w:ind w:left="765"/>
        <w:contextualSpacing/>
        <w:jc w:val="both"/>
        <w:rPr>
          <w:rFonts w:asciiTheme="minorHAnsi" w:hAnsiTheme="minorHAnsi"/>
          <w:sz w:val="20"/>
        </w:rPr>
      </w:pPr>
    </w:p>
    <w:sectPr w:rsidR="00102080" w:rsidRPr="009D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31EBE"/>
    <w:multiLevelType w:val="hybridMultilevel"/>
    <w:tmpl w:val="2288067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9686197"/>
    <w:multiLevelType w:val="hybridMultilevel"/>
    <w:tmpl w:val="F0C2DDE6"/>
    <w:lvl w:ilvl="0" w:tplc="100CE276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ED"/>
    <w:rsid w:val="0002516F"/>
    <w:rsid w:val="00063DAD"/>
    <w:rsid w:val="000A71DC"/>
    <w:rsid w:val="000D7794"/>
    <w:rsid w:val="00102080"/>
    <w:rsid w:val="001326A2"/>
    <w:rsid w:val="00150843"/>
    <w:rsid w:val="00173BDD"/>
    <w:rsid w:val="00211D93"/>
    <w:rsid w:val="0021216A"/>
    <w:rsid w:val="002A3F18"/>
    <w:rsid w:val="004A6425"/>
    <w:rsid w:val="004D1148"/>
    <w:rsid w:val="004D5FE1"/>
    <w:rsid w:val="005472AB"/>
    <w:rsid w:val="00576FEB"/>
    <w:rsid w:val="00592AA1"/>
    <w:rsid w:val="005B5995"/>
    <w:rsid w:val="00606F56"/>
    <w:rsid w:val="00623A85"/>
    <w:rsid w:val="006378B9"/>
    <w:rsid w:val="006B3C31"/>
    <w:rsid w:val="006C1EAD"/>
    <w:rsid w:val="007738BF"/>
    <w:rsid w:val="007E0063"/>
    <w:rsid w:val="00841E1D"/>
    <w:rsid w:val="00863EA0"/>
    <w:rsid w:val="009525F9"/>
    <w:rsid w:val="00980C44"/>
    <w:rsid w:val="009D7768"/>
    <w:rsid w:val="00A91C33"/>
    <w:rsid w:val="00A96A0D"/>
    <w:rsid w:val="00B842D8"/>
    <w:rsid w:val="00BE6920"/>
    <w:rsid w:val="00C06498"/>
    <w:rsid w:val="00D12AED"/>
    <w:rsid w:val="00D759E6"/>
    <w:rsid w:val="00DB074F"/>
    <w:rsid w:val="00DF5CA8"/>
    <w:rsid w:val="00E31B56"/>
    <w:rsid w:val="00E32589"/>
    <w:rsid w:val="00E8476D"/>
    <w:rsid w:val="00EC7F4C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4F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D7768"/>
    <w:rPr>
      <w:rFonts w:ascii="Tahoma" w:hAnsi="Tahoma" w:cs="Tahoma" w:hint="default"/>
      <w:color w:val="AC0101"/>
      <w:u w:val="single"/>
    </w:rPr>
  </w:style>
  <w:style w:type="paragraph" w:styleId="Akapitzlist">
    <w:name w:val="List Paragraph"/>
    <w:basedOn w:val="Normalny"/>
    <w:uiPriority w:val="34"/>
    <w:qFormat/>
    <w:rsid w:val="009D7768"/>
    <w:pPr>
      <w:spacing w:after="0" w:line="240" w:lineRule="auto"/>
      <w:ind w:left="720"/>
      <w:jc w:val="left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074F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9D7768"/>
    <w:rPr>
      <w:rFonts w:ascii="Tahoma" w:hAnsi="Tahoma" w:cs="Tahoma" w:hint="default"/>
      <w:color w:val="AC0101"/>
      <w:u w:val="single"/>
    </w:rPr>
  </w:style>
  <w:style w:type="paragraph" w:styleId="Akapitzlist">
    <w:name w:val="List Paragraph"/>
    <w:basedOn w:val="Normalny"/>
    <w:uiPriority w:val="34"/>
    <w:qFormat/>
    <w:rsid w:val="009D7768"/>
    <w:pPr>
      <w:spacing w:after="0" w:line="240" w:lineRule="auto"/>
      <w:ind w:left="720"/>
      <w:jc w:val="left"/>
    </w:pPr>
    <w:rPr>
      <w:rFonts w:ascii="Calibri" w:eastAsia="Calibri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4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ta.stelmaszczyk@liderprojekt.pl" TargetMode="External"/><Relationship Id="rId13" Type="http://schemas.openxmlformats.org/officeDocument/2006/relationships/hyperlink" Target="mailto:ue@kwidzyn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an@kwidzy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e@kwidzyn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ks@kwidzy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in.lugawiak@liderprojek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9B2A7-FFD7-494B-B4EA-9BB406B76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875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Lider Projekt Sp. z o.o.</dc:creator>
  <cp:keywords/>
  <dc:description/>
  <cp:lastModifiedBy>Katarzyna Świokła-Łukianczyk</cp:lastModifiedBy>
  <cp:revision>5</cp:revision>
  <cp:lastPrinted>2015-07-16T09:54:00Z</cp:lastPrinted>
  <dcterms:created xsi:type="dcterms:W3CDTF">2015-07-16T09:49:00Z</dcterms:created>
  <dcterms:modified xsi:type="dcterms:W3CDTF">2015-07-20T11:29:00Z</dcterms:modified>
</cp:coreProperties>
</file>